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6C2BB235" w:rsidR="00C36072" w:rsidRPr="00791463" w:rsidRDefault="001C6B5D" w:rsidP="00560F80">
      <w:pPr>
        <w:pBdr>
          <w:bottom w:val="single" w:sz="12" w:space="1" w:color="auto"/>
        </w:pBdr>
        <w:rPr>
          <w:b/>
          <w:sz w:val="36"/>
          <w:szCs w:val="36"/>
        </w:rPr>
      </w:pPr>
      <w:bookmarkStart w:id="0" w:name="_GoBack"/>
      <w:bookmarkEnd w:id="0"/>
      <w:r>
        <w:rPr>
          <w:noProof/>
          <w:sz w:val="28"/>
          <w:szCs w:val="28"/>
          <w:u w:val="single"/>
        </w:rPr>
        <w:drawing>
          <wp:anchor distT="0" distB="0" distL="114300" distR="114300" simplePos="0" relativeHeight="251657728" behindDoc="1" locked="0" layoutInCell="1" allowOverlap="1" wp14:anchorId="5364F87C" wp14:editId="554D44E0">
            <wp:simplePos x="0" y="0"/>
            <wp:positionH relativeFrom="column">
              <wp:posOffset>0</wp:posOffset>
            </wp:positionH>
            <wp:positionV relativeFrom="paragraph">
              <wp:posOffset>-628650</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791463" w:rsidRPr="00791463">
        <w:rPr>
          <w:b/>
          <w:sz w:val="36"/>
          <w:szCs w:val="36"/>
        </w:rPr>
        <w:t>Math 0306 Pre-Algebra</w:t>
      </w:r>
    </w:p>
    <w:p w14:paraId="3F53FD27" w14:textId="77777777" w:rsidR="00791463" w:rsidRPr="007F2286" w:rsidRDefault="00791463"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7"/>
        <w:gridCol w:w="2536"/>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748AE861" w:rsidR="00C36072" w:rsidRPr="007F2286" w:rsidRDefault="00D06788" w:rsidP="009934E3">
            <w:r>
              <w:t>Pre-Algebra Mathematics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57DD823F" w:rsidR="00C36072" w:rsidRPr="007F2286" w:rsidRDefault="00D06788" w:rsidP="00D06788">
            <w:pPr>
              <w:rPr>
                <w:b/>
                <w:bCs/>
              </w:rPr>
            </w:pPr>
            <w:r>
              <w:rPr>
                <w:b/>
                <w:bCs/>
              </w:rPr>
              <w:t>Math 0306</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2D54A775" w:rsidR="00C36072" w:rsidRPr="007F2286" w:rsidRDefault="00C36072" w:rsidP="00D06788">
            <w:pPr>
              <w:rPr>
                <w:b/>
                <w:bCs/>
              </w:rPr>
            </w:pPr>
            <w:r w:rsidRPr="007F2286">
              <w:rPr>
                <w:b/>
                <w:bCs/>
              </w:rPr>
              <w:t xml:space="preserve">Course </w:t>
            </w:r>
            <w:r w:rsidR="00D06788">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25A2EF77" w:rsidR="00C36072" w:rsidRPr="007F2286" w:rsidRDefault="00D06788"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7C25721D" w:rsidR="00C36072" w:rsidRPr="007F2286" w:rsidRDefault="00791463"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321C0721" w:rsidR="00C36072" w:rsidRPr="007F2286" w:rsidRDefault="00791463"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1CAE1219" w:rsidR="00C36072" w:rsidRPr="007F2286" w:rsidRDefault="00D06788" w:rsidP="009934E3">
            <w:r>
              <w:t>64</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3"/>
          <w:pgSz w:w="12240" w:h="15840"/>
          <w:pgMar w:top="1440" w:right="1152" w:bottom="1440" w:left="990" w:header="720" w:footer="720" w:gutter="0"/>
          <w:cols w:space="720"/>
          <w:docGrid w:linePitch="360"/>
        </w:sectPr>
      </w:pPr>
    </w:p>
    <w:p w14:paraId="5364F6E1" w14:textId="77777777" w:rsidR="00C36072" w:rsidRPr="007F2286" w:rsidRDefault="00C36072" w:rsidP="00D622F8">
      <w:pPr>
        <w:rPr>
          <w:sz w:val="28"/>
          <w:szCs w:val="28"/>
          <w:u w:val="single"/>
        </w:rPr>
      </w:pPr>
      <w:r w:rsidRPr="007F2286">
        <w:rPr>
          <w:sz w:val="28"/>
          <w:szCs w:val="28"/>
          <w:u w:val="single"/>
        </w:rPr>
        <w:lastRenderedPageBreak/>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4"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43C3325C" w14:textId="77777777" w:rsidR="00C974F0" w:rsidRDefault="00C36072" w:rsidP="00D622F8">
      <w:pPr>
        <w:rPr>
          <w:b/>
          <w:bCs/>
        </w:rPr>
      </w:pPr>
      <w:r w:rsidRPr="007F2286">
        <w:rPr>
          <w:b/>
          <w:bCs/>
        </w:rPr>
        <w:t>Catalog Description:</w:t>
      </w:r>
    </w:p>
    <w:p w14:paraId="5364F6E6" w14:textId="326FD02F" w:rsidR="00C36072" w:rsidRPr="007F2286" w:rsidRDefault="00C36072" w:rsidP="00D622F8">
      <w:pPr>
        <w:rPr>
          <w:b/>
          <w:bCs/>
        </w:rPr>
      </w:pPr>
      <w:r w:rsidRPr="007F2286">
        <w:rPr>
          <w:b/>
          <w:bCs/>
        </w:rPr>
        <w:tab/>
      </w:r>
    </w:p>
    <w:p w14:paraId="5364F6E7" w14:textId="55896FA3" w:rsidR="00C36072" w:rsidRPr="007F2286" w:rsidRDefault="00161766" w:rsidP="00C974F0">
      <w:r>
        <w:t xml:space="preserve">Topics include basic arithmetic operations on integers and rational numbers, order of operations, introduction to </w:t>
      </w:r>
      <w:proofErr w:type="spellStart"/>
      <w:r>
        <w:t>bsic</w:t>
      </w:r>
      <w:proofErr w:type="spellEnd"/>
      <w:r>
        <w:t xml:space="preserve"> geometric concepts, simplification of algebraic expressions and techniques of solving simple linear equations.  This course carries institutional credit but will not transfer and will not meet degree requirements.</w:t>
      </w:r>
    </w:p>
    <w:p w14:paraId="5364F6E8" w14:textId="77777777" w:rsidR="00C36072" w:rsidRPr="007F2286" w:rsidRDefault="00C36072" w:rsidP="00D622F8"/>
    <w:p w14:paraId="5364F6EB" w14:textId="77777777" w:rsidR="00C36072" w:rsidRDefault="00325AEF" w:rsidP="00D622F8">
      <w:pPr>
        <w:rPr>
          <w:b/>
          <w:bCs/>
        </w:rPr>
      </w:pPr>
      <w:r>
        <w:rPr>
          <w:b/>
          <w:bCs/>
        </w:rPr>
        <w:t xml:space="preserve">Student </w:t>
      </w:r>
      <w:r w:rsidR="00C36072" w:rsidRPr="007F2286">
        <w:rPr>
          <w:b/>
          <w:bCs/>
        </w:rPr>
        <w:t xml:space="preserve">Learning Outcomes: </w:t>
      </w:r>
    </w:p>
    <w:p w14:paraId="06926FF9" w14:textId="77777777" w:rsidR="00C974F0" w:rsidRPr="007F2286" w:rsidRDefault="00C974F0" w:rsidP="00D622F8">
      <w:pPr>
        <w:rPr>
          <w:b/>
          <w:bCs/>
        </w:rPr>
      </w:pPr>
    </w:p>
    <w:p w14:paraId="5364F6EC" w14:textId="559536DA" w:rsidR="00C36072" w:rsidRPr="005B3440" w:rsidRDefault="00161766" w:rsidP="00C974F0">
      <w:pPr>
        <w:pStyle w:val="ListParagraph"/>
        <w:numPr>
          <w:ilvl w:val="0"/>
          <w:numId w:val="7"/>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whole numbers and decimals.</w:t>
      </w:r>
    </w:p>
    <w:p w14:paraId="07B21325" w14:textId="35C65F04" w:rsidR="00161766" w:rsidRPr="005B3440" w:rsidRDefault="00161766" w:rsidP="00C974F0">
      <w:pPr>
        <w:pStyle w:val="ListParagraph"/>
        <w:numPr>
          <w:ilvl w:val="0"/>
          <w:numId w:val="7"/>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integers.</w:t>
      </w:r>
    </w:p>
    <w:p w14:paraId="011F4DC2" w14:textId="17792FBB" w:rsidR="00161766" w:rsidRPr="005B3440" w:rsidRDefault="00161766" w:rsidP="00C974F0">
      <w:pPr>
        <w:pStyle w:val="ListParagraph"/>
        <w:numPr>
          <w:ilvl w:val="0"/>
          <w:numId w:val="7"/>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rational numbers.</w:t>
      </w:r>
    </w:p>
    <w:p w14:paraId="1F28C807" w14:textId="61EAF5CD" w:rsidR="00161766"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Perform operations using the Commutative, Associative, Distributive, and Identity Properties of Addition and Multiplication.</w:t>
      </w:r>
    </w:p>
    <w:p w14:paraId="658CB43A" w14:textId="17D134C2" w:rsidR="00C974F0"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Solve linear equations in one variable.</w:t>
      </w:r>
    </w:p>
    <w:p w14:paraId="0DE4A66C" w14:textId="22AE7FDF" w:rsidR="00C974F0"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Solve ratio and proportion and percent problems including application.</w:t>
      </w:r>
    </w:p>
    <w:p w14:paraId="4FE1C0CE" w14:textId="1B6C4A1B" w:rsidR="00C974F0"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Recognize and calculate angle relationships, and triangle relationships.</w:t>
      </w:r>
    </w:p>
    <w:p w14:paraId="2463BB36" w14:textId="2111D272" w:rsidR="00C974F0" w:rsidRPr="005B3440" w:rsidRDefault="00C974F0" w:rsidP="00C974F0">
      <w:pPr>
        <w:pStyle w:val="ListParagraph"/>
        <w:numPr>
          <w:ilvl w:val="0"/>
          <w:numId w:val="7"/>
        </w:numPr>
        <w:spacing w:after="0"/>
        <w:rPr>
          <w:rFonts w:ascii="Arial" w:hAnsi="Arial"/>
          <w:sz w:val="20"/>
          <w:szCs w:val="20"/>
        </w:rPr>
      </w:pPr>
      <w:r w:rsidRPr="005B3440">
        <w:rPr>
          <w:rFonts w:ascii="Arial" w:hAnsi="Arial"/>
          <w:sz w:val="20"/>
          <w:szCs w:val="20"/>
        </w:rPr>
        <w:t>Calculate perimeter and area of quadrilaterals, triangles, and circles.  Calculate volume of rectangular solids.</w:t>
      </w:r>
    </w:p>
    <w:p w14:paraId="5364F6ED" w14:textId="77777777" w:rsidR="00C36072" w:rsidRPr="005B3440" w:rsidRDefault="00C36072" w:rsidP="00D622F8">
      <w:pPr>
        <w:rPr>
          <w:b/>
          <w:bCs/>
        </w:rPr>
        <w:sectPr w:rsidR="00C36072" w:rsidRPr="005B3440"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51D4A361"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C97491" w:rsidRDefault="00C36072" w:rsidP="00D622F8">
      <w:pPr>
        <w:rPr>
          <w:b/>
          <w:bCs/>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7ECD27A4" w:rsidR="00C36072" w:rsidRPr="007F2286" w:rsidRDefault="00C36072" w:rsidP="00D622F8">
      <w:r w:rsidRPr="007F2286">
        <w:rPr>
          <w:b/>
          <w:bCs/>
        </w:rPr>
        <w:t>Prerequisites:</w:t>
      </w:r>
      <w:r w:rsidRPr="007F2286">
        <w:tab/>
      </w:r>
      <w:r w:rsidRPr="007F2286">
        <w:tab/>
      </w:r>
      <w:r w:rsidRPr="007F2286">
        <w:tab/>
      </w:r>
      <w:r w:rsidR="00C974F0">
        <w:t>Placement by testing</w:t>
      </w:r>
    </w:p>
    <w:p w14:paraId="5364F6F6" w14:textId="77777777" w:rsidR="00C36072" w:rsidRPr="007F2286" w:rsidRDefault="00C36072" w:rsidP="00D622F8"/>
    <w:p w14:paraId="40D678F0" w14:textId="77777777" w:rsidR="00156E2D" w:rsidRDefault="00C36072" w:rsidP="00156E2D">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bookmarkStart w:id="6" w:name="Text17"/>
      <w:r w:rsidR="00BA06E5" w:rsidRPr="006E2424">
        <w:rPr>
          <w:rFonts w:ascii="Arial" w:hAnsi="Arial" w:cs="Arial"/>
          <w:u w:val="single"/>
        </w:rPr>
        <w:t>Essential Algebra Skills</w:t>
      </w:r>
      <w:r w:rsidR="00156E2D">
        <w:rPr>
          <w:rFonts w:ascii="Arial" w:hAnsi="Arial" w:cs="Arial"/>
          <w:u w:val="single"/>
        </w:rPr>
        <w:t xml:space="preserve"> (Combo package)</w:t>
      </w:r>
      <w:r w:rsidR="00BA06E5">
        <w:rPr>
          <w:rFonts w:ascii="Arial" w:hAnsi="Arial" w:cs="Arial"/>
        </w:rPr>
        <w:t>, custom edition for Lone Star College</w:t>
      </w:r>
      <w:r w:rsidR="001A38E6">
        <w:rPr>
          <w:rFonts w:ascii="Arial" w:hAnsi="Arial" w:cs="Arial"/>
        </w:rPr>
        <w:t xml:space="preserve"> </w:t>
      </w:r>
    </w:p>
    <w:p w14:paraId="02BF2BD1" w14:textId="7EEA70E4" w:rsidR="00BA06E5" w:rsidRDefault="001A38E6" w:rsidP="00156E2D">
      <w:pPr>
        <w:pStyle w:val="BodyText"/>
        <w:pBdr>
          <w:top w:val="none" w:sz="0" w:space="0" w:color="auto"/>
        </w:pBdr>
        <w:ind w:left="2160" w:firstLine="720"/>
        <w:rPr>
          <w:rFonts w:ascii="Arial" w:hAnsi="Arial" w:cs="Arial"/>
        </w:rPr>
      </w:pPr>
      <w:proofErr w:type="gramStart"/>
      <w:r>
        <w:rPr>
          <w:rFonts w:ascii="Arial" w:hAnsi="Arial" w:cs="Arial"/>
        </w:rPr>
        <w:t>with</w:t>
      </w:r>
      <w:proofErr w:type="gramEnd"/>
      <w:r>
        <w:rPr>
          <w:rFonts w:ascii="Arial" w:hAnsi="Arial" w:cs="Arial"/>
        </w:rPr>
        <w:t xml:space="preserve"> My Math Lab</w:t>
      </w:r>
      <w:r w:rsidR="00BA06E5">
        <w:rPr>
          <w:rFonts w:ascii="Arial" w:hAnsi="Arial" w:cs="Arial"/>
        </w:rPr>
        <w:t>, by Martin-Gay</w:t>
      </w:r>
      <w:r>
        <w:rPr>
          <w:rFonts w:ascii="Arial" w:hAnsi="Arial" w:cs="Arial"/>
        </w:rPr>
        <w:t xml:space="preserve">, </w:t>
      </w:r>
      <w:r w:rsidR="00BA06E5">
        <w:rPr>
          <w:rFonts w:ascii="Arial" w:hAnsi="Arial" w:cs="Arial"/>
        </w:rPr>
        <w:t xml:space="preserve">Publisher </w:t>
      </w:r>
      <w:r>
        <w:rPr>
          <w:rFonts w:ascii="Arial" w:hAnsi="Arial" w:cs="Arial"/>
        </w:rPr>
        <w:t>–</w:t>
      </w:r>
      <w:r w:rsidR="00BA06E5">
        <w:rPr>
          <w:rFonts w:ascii="Arial" w:hAnsi="Arial" w:cs="Arial"/>
        </w:rPr>
        <w:t xml:space="preserve"> Pearson</w:t>
      </w:r>
      <w:r>
        <w:rPr>
          <w:rFonts w:ascii="Arial" w:hAnsi="Arial" w:cs="Arial"/>
        </w:rPr>
        <w:t xml:space="preserve"> </w:t>
      </w:r>
    </w:p>
    <w:p w14:paraId="2B4078CA" w14:textId="40D93A46" w:rsidR="0027700E" w:rsidRDefault="00BA06E5" w:rsidP="00BA06E5">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ISBN :</w:t>
      </w:r>
      <w:proofErr w:type="gramEnd"/>
      <w:r>
        <w:rPr>
          <w:rFonts w:ascii="Arial" w:hAnsi="Arial" w:cs="Arial"/>
        </w:rPr>
        <w:t xml:space="preserve"> </w:t>
      </w:r>
      <w:r w:rsidR="00156E2D">
        <w:rPr>
          <w:rFonts w:ascii="Arial" w:hAnsi="Arial" w:cs="Arial"/>
        </w:rPr>
        <w:t>1269373390</w:t>
      </w:r>
    </w:p>
    <w:p w14:paraId="6615C87E" w14:textId="70C78E9B" w:rsidR="001A38E6" w:rsidRDefault="001A38E6" w:rsidP="00BA06E5">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My Math Lab: Course ID - </w:t>
      </w:r>
      <w:r w:rsidR="00934625"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00934625" w:rsidRPr="007F2286">
        <w:rPr>
          <w:rFonts w:ascii="Arial" w:hAnsi="Arial" w:cs="Arial"/>
          <w:sz w:val="22"/>
          <w:szCs w:val="22"/>
        </w:rPr>
        <w:instrText xml:space="preserve"> FORMTEXT </w:instrText>
      </w:r>
      <w:r w:rsidR="00934625" w:rsidRPr="007F2286">
        <w:rPr>
          <w:rFonts w:ascii="Arial" w:hAnsi="Arial" w:cs="Arial"/>
          <w:sz w:val="22"/>
          <w:szCs w:val="22"/>
        </w:rPr>
      </w:r>
      <w:r w:rsidR="00934625" w:rsidRPr="007F2286">
        <w:rPr>
          <w:rFonts w:ascii="Arial" w:hAnsi="Arial" w:cs="Arial"/>
          <w:sz w:val="22"/>
          <w:szCs w:val="22"/>
        </w:rPr>
        <w:fldChar w:fldCharType="separate"/>
      </w:r>
      <w:r w:rsidR="00934625" w:rsidRPr="007F2286">
        <w:rPr>
          <w:rFonts w:ascii="Arial" w:hAnsi="Arial" w:cs="Arial"/>
          <w:noProof/>
          <w:sz w:val="22"/>
          <w:szCs w:val="22"/>
        </w:rPr>
        <w:t> </w:t>
      </w:r>
      <w:r w:rsidR="00934625" w:rsidRPr="007F2286">
        <w:rPr>
          <w:rFonts w:ascii="Arial" w:hAnsi="Arial" w:cs="Arial"/>
          <w:noProof/>
          <w:sz w:val="22"/>
          <w:szCs w:val="22"/>
        </w:rPr>
        <w:t> </w:t>
      </w:r>
      <w:r w:rsidR="00934625" w:rsidRPr="007F2286">
        <w:rPr>
          <w:rFonts w:ascii="Arial" w:hAnsi="Arial" w:cs="Arial"/>
          <w:noProof/>
          <w:sz w:val="22"/>
          <w:szCs w:val="22"/>
        </w:rPr>
        <w:t> </w:t>
      </w:r>
      <w:r w:rsidR="00934625" w:rsidRPr="007F2286">
        <w:rPr>
          <w:rFonts w:ascii="Arial" w:hAnsi="Arial" w:cs="Arial"/>
          <w:noProof/>
          <w:sz w:val="22"/>
          <w:szCs w:val="22"/>
        </w:rPr>
        <w:t> </w:t>
      </w:r>
      <w:r w:rsidR="00934625" w:rsidRPr="007F2286">
        <w:rPr>
          <w:rFonts w:ascii="Arial" w:hAnsi="Arial" w:cs="Arial"/>
          <w:noProof/>
          <w:sz w:val="22"/>
          <w:szCs w:val="22"/>
        </w:rPr>
        <w:t> </w:t>
      </w:r>
      <w:r w:rsidR="00934625" w:rsidRPr="007F2286">
        <w:rPr>
          <w:rFonts w:ascii="Arial" w:hAnsi="Arial" w:cs="Arial"/>
          <w:sz w:val="22"/>
          <w:szCs w:val="22"/>
        </w:rPr>
        <w:fldChar w:fldCharType="end"/>
      </w:r>
    </w:p>
    <w:bookmarkEnd w:id="6"/>
    <w:p w14:paraId="5364F6FC" w14:textId="6A6DF7F0" w:rsidR="00C36072" w:rsidRDefault="00EF704D" w:rsidP="00D622F8">
      <w:r>
        <w:tab/>
      </w:r>
      <w:r>
        <w:tab/>
      </w:r>
      <w:r>
        <w:tab/>
      </w:r>
      <w:r>
        <w:tab/>
      </w:r>
    </w:p>
    <w:p w14:paraId="17CD9997" w14:textId="7D8B098C" w:rsidR="00EF704D" w:rsidRPr="00EF704D" w:rsidRDefault="00EF704D" w:rsidP="00D622F8">
      <w:r>
        <w:tab/>
      </w:r>
      <w:r>
        <w:tab/>
      </w:r>
      <w:r>
        <w:tab/>
      </w:r>
      <w:r>
        <w:tab/>
        <w:t>No calculators allowed</w:t>
      </w:r>
    </w:p>
    <w:p w14:paraId="689D740E" w14:textId="7A80B69C" w:rsidR="00EF704D" w:rsidRPr="007F2286" w:rsidRDefault="00EF704D" w:rsidP="00D622F8">
      <w:pPr>
        <w:rPr>
          <w:sz w:val="28"/>
          <w:szCs w:val="28"/>
          <w:u w:val="single"/>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180280EB"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7"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8"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8"/>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9"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9"/>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19650C8F" w:rsidR="00C36072" w:rsidRPr="007F2286" w:rsidRDefault="00447737"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10"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10"/>
    </w:p>
    <w:p w14:paraId="5364F707" w14:textId="77777777" w:rsidR="00C36072" w:rsidRPr="007F2286" w:rsidRDefault="00C36072" w:rsidP="00D622F8">
      <w:pPr>
        <w:rPr>
          <w:sz w:val="22"/>
          <w:szCs w:val="22"/>
        </w:rPr>
      </w:pPr>
    </w:p>
    <w:p w14:paraId="2165249C" w14:textId="77777777" w:rsidR="00D975F7" w:rsidRDefault="00C36072" w:rsidP="00D975F7">
      <w:pPr>
        <w:rPr>
          <w:color w:val="000000"/>
          <w:sz w:val="22"/>
          <w:szCs w:val="22"/>
        </w:rPr>
      </w:pPr>
      <w:r w:rsidRPr="007F2286">
        <w:rPr>
          <w:b/>
          <w:bCs/>
          <w:sz w:val="22"/>
          <w:szCs w:val="22"/>
        </w:rPr>
        <w:t>Department/Division Contact:</w:t>
      </w:r>
      <w:r w:rsidRPr="007F2286">
        <w:rPr>
          <w:b/>
          <w:bCs/>
          <w:color w:val="FF0000"/>
          <w:sz w:val="22"/>
          <w:szCs w:val="22"/>
        </w:rPr>
        <w:t xml:space="preserve">  </w:t>
      </w:r>
      <w:r w:rsidR="00D975F7">
        <w:rPr>
          <w:color w:val="000000"/>
          <w:sz w:val="22"/>
          <w:szCs w:val="22"/>
        </w:rPr>
        <w:t xml:space="preserve">Department </w:t>
      </w:r>
      <w:proofErr w:type="gramStart"/>
      <w:r w:rsidR="00D975F7">
        <w:rPr>
          <w:color w:val="000000"/>
          <w:sz w:val="22"/>
          <w:szCs w:val="22"/>
        </w:rPr>
        <w:t>Chair :</w:t>
      </w:r>
      <w:proofErr w:type="gramEnd"/>
      <w:r w:rsidR="00D975F7">
        <w:rPr>
          <w:color w:val="000000"/>
          <w:sz w:val="22"/>
          <w:szCs w:val="22"/>
        </w:rPr>
        <w:t xml:space="preserve"> Martha Donnelly, 281-290-5053</w:t>
      </w:r>
    </w:p>
    <w:p w14:paraId="403A2C1E" w14:textId="77777777" w:rsidR="00D975F7" w:rsidRDefault="00D975F7" w:rsidP="00D975F7">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12BB64A0" w14:textId="77777777" w:rsidR="00D975F7" w:rsidRDefault="00D975F7" w:rsidP="00D975F7">
      <w:pPr>
        <w:rPr>
          <w:sz w:val="22"/>
          <w:szCs w:val="22"/>
        </w:rPr>
      </w:pPr>
    </w:p>
    <w:p w14:paraId="3A100CEA" w14:textId="77777777" w:rsidR="00D975F7" w:rsidRDefault="00D975F7" w:rsidP="00D975F7">
      <w:pPr>
        <w:rPr>
          <w:sz w:val="24"/>
          <w:szCs w:val="24"/>
        </w:rPr>
      </w:pPr>
    </w:p>
    <w:p w14:paraId="5364F70B" w14:textId="4DD938CE" w:rsidR="00C36072" w:rsidRPr="0085258A" w:rsidRDefault="00C36072" w:rsidP="00D975F7">
      <w:pPr>
        <w:rPr>
          <w:b/>
          <w:bCs/>
          <w:color w:val="FF0000"/>
          <w:sz w:val="22"/>
          <w:szCs w:val="22"/>
        </w:rPr>
      </w:pPr>
      <w:r w:rsidRPr="0085258A">
        <w:rPr>
          <w:b/>
          <w:bCs/>
          <w:smallCaps/>
          <w:sz w:val="22"/>
          <w:szCs w:val="22"/>
        </w:rPr>
        <w:t>Grade Determination</w:t>
      </w:r>
      <w:r w:rsidRPr="0085258A">
        <w:rPr>
          <w:b/>
          <w:bCs/>
          <w:sz w:val="22"/>
          <w:szCs w:val="22"/>
        </w:rPr>
        <w:t>:</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4204530E" w14:textId="77777777" w:rsidR="00EC4C2F" w:rsidRDefault="00EC4C2F" w:rsidP="00D622F8">
      <w:pPr>
        <w:rPr>
          <w:b/>
          <w:bCs/>
          <w:smallCaps/>
          <w:sz w:val="22"/>
          <w:szCs w:val="22"/>
        </w:rPr>
      </w:pPr>
    </w:p>
    <w:p w14:paraId="504BB400" w14:textId="77777777" w:rsidR="00D975F7" w:rsidRDefault="00D975F7" w:rsidP="00D622F8">
      <w:pPr>
        <w:rPr>
          <w:b/>
          <w:bCs/>
          <w:smallCaps/>
          <w:sz w:val="22"/>
          <w:szCs w:val="22"/>
        </w:rPr>
      </w:pPr>
    </w:p>
    <w:p w14:paraId="03455153" w14:textId="77777777" w:rsidR="00D975F7" w:rsidRDefault="00D975F7" w:rsidP="00D622F8">
      <w:pPr>
        <w:rPr>
          <w:b/>
          <w:bCs/>
          <w:smallCaps/>
          <w:sz w:val="22"/>
          <w:szCs w:val="22"/>
        </w:rPr>
      </w:pPr>
    </w:p>
    <w:p w14:paraId="154D9128" w14:textId="77777777" w:rsidR="00D975F7" w:rsidRDefault="00D975F7" w:rsidP="00D622F8">
      <w:pPr>
        <w:rPr>
          <w:b/>
          <w:bCs/>
          <w:smallCaps/>
          <w:sz w:val="22"/>
          <w:szCs w:val="22"/>
        </w:rPr>
      </w:pPr>
    </w:p>
    <w:p w14:paraId="5BC66141" w14:textId="77777777" w:rsidR="00D975F7" w:rsidRDefault="00D975F7" w:rsidP="00D622F8">
      <w:pPr>
        <w:rPr>
          <w:b/>
          <w:bCs/>
          <w:smallCaps/>
          <w:sz w:val="22"/>
          <w:szCs w:val="22"/>
        </w:rPr>
      </w:pPr>
    </w:p>
    <w:p w14:paraId="648DF485" w14:textId="77777777" w:rsidR="00D975F7" w:rsidRDefault="00D975F7" w:rsidP="00D622F8">
      <w:pPr>
        <w:rPr>
          <w:b/>
          <w:bCs/>
          <w:smallCaps/>
          <w:sz w:val="22"/>
          <w:szCs w:val="22"/>
        </w:rPr>
      </w:pPr>
    </w:p>
    <w:p w14:paraId="34EA8076" w14:textId="77777777" w:rsidR="00D975F7" w:rsidRDefault="00D975F7" w:rsidP="00D622F8">
      <w:pPr>
        <w:rPr>
          <w:b/>
          <w:bCs/>
          <w:smallCaps/>
          <w:sz w:val="22"/>
          <w:szCs w:val="22"/>
        </w:rPr>
      </w:pPr>
    </w:p>
    <w:p w14:paraId="234F0928" w14:textId="77777777" w:rsidR="00D975F7" w:rsidRDefault="00D975F7"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512C6E14" w:rsidR="00C36072" w:rsidRPr="007F2286" w:rsidRDefault="00C974F0" w:rsidP="00C974F0">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30AF6607" w:rsidR="00C36072" w:rsidRPr="007F2286" w:rsidRDefault="00C974F0" w:rsidP="00C974F0">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550302EC" w:rsidR="00C36072" w:rsidRPr="007F2286" w:rsidRDefault="00C974F0" w:rsidP="00D622F8">
            <w:r>
              <w:t>69.5 – 79.4</w:t>
            </w:r>
          </w:p>
        </w:tc>
      </w:tr>
      <w:tr w:rsidR="0052690E" w:rsidRPr="007F2286" w14:paraId="63D5D866" w14:textId="77777777" w:rsidTr="000950BD">
        <w:trPr>
          <w:trHeight w:hRule="exact" w:val="360"/>
        </w:trPr>
        <w:tc>
          <w:tcPr>
            <w:tcW w:w="5150" w:type="dxa"/>
            <w:vAlign w:val="center"/>
          </w:tcPr>
          <w:p w14:paraId="6BCA2C3B" w14:textId="1DDB9D5E" w:rsidR="0052690E" w:rsidRPr="007F2286" w:rsidRDefault="0052690E" w:rsidP="00D622F8">
            <w:pPr>
              <w:pStyle w:val="Heading1"/>
              <w:rPr>
                <w:rFonts w:ascii="Arial" w:hAnsi="Arial" w:cs="Arial"/>
                <w:b w:val="0"/>
                <w:bCs w:val="0"/>
              </w:rPr>
            </w:pPr>
            <w:r>
              <w:rPr>
                <w:rFonts w:ascii="Arial" w:hAnsi="Arial" w:cs="Arial"/>
                <w:b w:val="0"/>
                <w:bCs w:val="0"/>
              </w:rPr>
              <w:t>IP</w:t>
            </w:r>
          </w:p>
        </w:tc>
        <w:tc>
          <w:tcPr>
            <w:tcW w:w="5020" w:type="dxa"/>
            <w:vAlign w:val="center"/>
          </w:tcPr>
          <w:p w14:paraId="460FB66A" w14:textId="0D30F099" w:rsidR="0052690E" w:rsidRPr="007F2286" w:rsidRDefault="0052690E" w:rsidP="00D622F8">
            <w:r>
              <w:t>&lt; 69.4 and participating</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7DCBA9D4" w:rsidR="00C36072" w:rsidRPr="007F2286" w:rsidRDefault="0052690E" w:rsidP="00D622F8">
            <w:r>
              <w:t>&lt; 69.4 and not participating</w:t>
            </w:r>
          </w:p>
        </w:tc>
      </w:tr>
    </w:tbl>
    <w:p w14:paraId="791814B1" w14:textId="77777777" w:rsidR="00791463" w:rsidRDefault="00791463" w:rsidP="00D622F8">
      <w:pPr>
        <w:rPr>
          <w:b/>
          <w:bCs/>
        </w:rPr>
      </w:pPr>
    </w:p>
    <w:p w14:paraId="2BDECC61" w14:textId="77777777" w:rsidR="00791463" w:rsidRDefault="00791463" w:rsidP="00D622F8">
      <w:pPr>
        <w:rPr>
          <w:b/>
          <w:bCs/>
        </w:rPr>
      </w:pPr>
    </w:p>
    <w:p w14:paraId="5364F74E" w14:textId="77777777" w:rsidR="00C36072" w:rsidRPr="007F2286" w:rsidRDefault="00C36072" w:rsidP="00D622F8">
      <w:pPr>
        <w:rPr>
          <w:b/>
          <w:bCs/>
        </w:rPr>
      </w:pPr>
      <w:r w:rsidRPr="007F2286">
        <w:rPr>
          <w:b/>
          <w:bCs/>
        </w:rPr>
        <w:t>Withdrawal Policy</w:t>
      </w:r>
    </w:p>
    <w:p w14:paraId="5364F74F" w14:textId="77777777" w:rsidR="00C36072" w:rsidRPr="007F2286" w:rsidRDefault="00C36072" w:rsidP="00D622F8">
      <w:pPr>
        <w:pStyle w:val="BodyText2"/>
        <w:rPr>
          <w:rFonts w:ascii="Arial" w:hAnsi="Arial" w:cs="Arial"/>
          <w:b/>
          <w:bCs/>
        </w:rPr>
      </w:pPr>
    </w:p>
    <w:p w14:paraId="5364F750" w14:textId="77777777" w:rsidR="00C36072" w:rsidRDefault="00C36072" w:rsidP="00D622F8">
      <w:r w:rsidRPr="007F2286">
        <w:t>Withdrawal from the course after the official day of record and prior to “W” Day, (see current catalog for this date) will result in a final grade of “W” on your transcript</w:t>
      </w:r>
      <w:r w:rsidR="007F2286" w:rsidRPr="007F2286">
        <w:t xml:space="preserve">.  </w:t>
      </w:r>
      <w:r w:rsidRPr="007F2286">
        <w:t>Instructor approval is necessary if you want to withdraw after official day</w:t>
      </w:r>
      <w:r w:rsidR="007F2286" w:rsidRPr="007F2286">
        <w:t xml:space="preserve">.  </w:t>
      </w:r>
      <w:r w:rsidRPr="007F2286">
        <w:t>No credit will be awarded for a course earning a “W.</w:t>
      </w:r>
      <w:r w:rsidR="007F2286" w:rsidRPr="007F2286">
        <w:t xml:space="preserve">”  </w:t>
      </w:r>
      <w:r w:rsidRPr="007F2286">
        <w:t>If you stop attending class, you must withdraw at the registration office prior to “W” day</w:t>
      </w:r>
      <w:r w:rsidR="007F2286" w:rsidRPr="007F2286">
        <w:t xml:space="preserve">.  </w:t>
      </w:r>
      <w:r w:rsidRPr="007F2286">
        <w:t>If you stop attending class and do not officially withdraw, you will receive an “F” for the course.</w:t>
      </w:r>
    </w:p>
    <w:p w14:paraId="39340DE1" w14:textId="77777777" w:rsidR="00D975F7" w:rsidRDefault="00D975F7" w:rsidP="00D622F8"/>
    <w:p w14:paraId="5364F752" w14:textId="77777777" w:rsidR="00C36072" w:rsidRPr="007F2286" w:rsidRDefault="00C36072" w:rsidP="00D622F8">
      <w:pPr>
        <w:rPr>
          <w:b/>
          <w:bCs/>
        </w:rPr>
      </w:pPr>
      <w:r w:rsidRPr="007F2286">
        <w:rPr>
          <w:b/>
          <w:bCs/>
        </w:rPr>
        <w:t>Six Drop Rule</w:t>
      </w:r>
    </w:p>
    <w:p w14:paraId="5364F753" w14:textId="77777777" w:rsidR="00C36072" w:rsidRPr="007F2286" w:rsidRDefault="00C36072" w:rsidP="00D622F8">
      <w:pPr>
        <w:rPr>
          <w:b/>
          <w:bCs/>
        </w:rPr>
      </w:pPr>
    </w:p>
    <w:p w14:paraId="5364F754" w14:textId="77777777" w:rsidR="00C6235F" w:rsidRDefault="00C36072" w:rsidP="00C6235F">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w:t>
      </w:r>
      <w:r w:rsidR="007F2286" w:rsidRPr="007F2286">
        <w:t xml:space="preserve">.  </w:t>
      </w:r>
      <w:r w:rsidRPr="007F2286">
        <w:t>Please see a Counselor or Advisor in our Student Services area for additional information and assistance.</w:t>
      </w:r>
      <w:r w:rsidR="00C6235F">
        <w:t xml:space="preserve"> </w:t>
      </w:r>
      <w:r w:rsidR="00C6235F">
        <w:rPr>
          <w:b/>
          <w:bCs/>
          <w:color w:val="FF0000"/>
        </w:rPr>
        <w:t>This policy does not affect developmental or ESOL students.</w:t>
      </w:r>
    </w:p>
    <w:p w14:paraId="06017F56" w14:textId="77777777" w:rsidR="00D975F7" w:rsidRDefault="00D975F7" w:rsidP="00FC4C15">
      <w:pPr>
        <w:rPr>
          <w:b/>
          <w:bCs/>
          <w:sz w:val="28"/>
          <w:szCs w:val="28"/>
        </w:rPr>
      </w:pPr>
    </w:p>
    <w:p w14:paraId="35062EA4" w14:textId="77777777" w:rsidR="00FC4C15" w:rsidRDefault="00FC4C15" w:rsidP="00FC4C15">
      <w:pPr>
        <w:rPr>
          <w:b/>
          <w:bCs/>
          <w:sz w:val="28"/>
          <w:szCs w:val="28"/>
        </w:rPr>
      </w:pPr>
      <w:r>
        <w:rPr>
          <w:b/>
          <w:bCs/>
          <w:sz w:val="28"/>
          <w:szCs w:val="28"/>
        </w:rPr>
        <w:t>Lone Star College-University Park Learning Center is committed to your success</w:t>
      </w:r>
    </w:p>
    <w:p w14:paraId="49382AE9" w14:textId="77777777" w:rsidR="00FC4C15" w:rsidRDefault="00FC4C15" w:rsidP="00FC4C15">
      <w:pPr>
        <w:rPr>
          <w:b/>
          <w:bCs/>
          <w:highlight w:val="lightGray"/>
        </w:rPr>
      </w:pPr>
    </w:p>
    <w:p w14:paraId="0AD3049D" w14:textId="77777777" w:rsidR="00FC4C15" w:rsidRDefault="00FC4C15" w:rsidP="00FC4C15">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DD8971D" w14:textId="77777777" w:rsidR="00853DE0" w:rsidRDefault="00853DE0" w:rsidP="00853DE0">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092A12EC" w14:textId="77777777" w:rsidR="00853DE0" w:rsidRDefault="00853DE0" w:rsidP="00853DE0">
      <w:pPr>
        <w:ind w:left="1440" w:hanging="1080"/>
      </w:pPr>
    </w:p>
    <w:p w14:paraId="2E24A3FA" w14:textId="77777777" w:rsidR="00853DE0" w:rsidRDefault="00853DE0" w:rsidP="00853DE0">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4EB38928" w14:textId="77777777" w:rsidR="00853DE0" w:rsidRDefault="00853DE0" w:rsidP="00853DE0">
      <w:pPr>
        <w:pStyle w:val="PlainText"/>
        <w:ind w:left="2880" w:hanging="2520"/>
        <w:rPr>
          <w:rFonts w:ascii="Arial" w:hAnsi="Arial" w:cs="Arial"/>
          <w:sz w:val="20"/>
          <w:szCs w:val="20"/>
        </w:rPr>
      </w:pPr>
    </w:p>
    <w:p w14:paraId="2DC77D24" w14:textId="77777777" w:rsidR="00FC4C15" w:rsidRDefault="00FC4C15" w:rsidP="00FC4C15">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5918A67E" w14:textId="77777777" w:rsidR="00FC4C15" w:rsidRDefault="00FC4C15" w:rsidP="00FC4C15">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21B81681" w14:textId="77777777" w:rsidR="00FC4C15" w:rsidRDefault="00FC4C15" w:rsidP="00FC4C15">
      <w:pPr>
        <w:ind w:left="2160"/>
      </w:pPr>
      <w:r>
        <w:t xml:space="preserve">       </w:t>
      </w:r>
      <w:proofErr w:type="gramStart"/>
      <w:r>
        <w:t>accommodations</w:t>
      </w:r>
      <w:proofErr w:type="gramEnd"/>
      <w:r>
        <w:t xml:space="preserve">, or personal issues.  Students may contact Counseling, Career, </w:t>
      </w:r>
    </w:p>
    <w:p w14:paraId="2E440777" w14:textId="77777777" w:rsidR="00FC4C15" w:rsidRDefault="00FC4C15" w:rsidP="00FC4C15">
      <w:pPr>
        <w:ind w:left="2160"/>
        <w:rPr>
          <w:sz w:val="32"/>
          <w:szCs w:val="32"/>
        </w:rPr>
      </w:pPr>
      <w:r>
        <w:t xml:space="preserve">       </w:t>
      </w:r>
      <w:proofErr w:type="gramStart"/>
      <w:r>
        <w:t>and</w:t>
      </w:r>
      <w:proofErr w:type="gramEnd"/>
      <w:r>
        <w:t xml:space="preserve"> Disability Services at 281.401.5311, or in building 13 Suite 260.</w:t>
      </w:r>
    </w:p>
    <w:p w14:paraId="02DF2757" w14:textId="77777777" w:rsidR="00FC4C15" w:rsidRDefault="00FC4C15" w:rsidP="00FC4C15"/>
    <w:p w14:paraId="45F4F68B" w14:textId="77777777" w:rsidR="00FC4C15" w:rsidRDefault="00FC4C15" w:rsidP="00FC4C15">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61A30657" w14:textId="77777777" w:rsidR="00FC4C15" w:rsidRDefault="00FC4C15" w:rsidP="00FC4C15">
      <w:pPr>
        <w:ind w:left="2880"/>
      </w:pPr>
      <w:r>
        <w:rPr>
          <w:b/>
          <w:bCs/>
        </w:rPr>
        <w:t xml:space="preserve">           </w:t>
      </w:r>
      <w:proofErr w:type="gramStart"/>
      <w:r>
        <w:t>various</w:t>
      </w:r>
      <w:proofErr w:type="gramEnd"/>
      <w:r>
        <w:t xml:space="preserve"> technologies to convert text to speech, magnify items, convert text </w:t>
      </w:r>
    </w:p>
    <w:p w14:paraId="46373243" w14:textId="77777777" w:rsidR="00FC4C15" w:rsidRDefault="00FC4C15" w:rsidP="00FC4C15">
      <w:pPr>
        <w:ind w:left="2880"/>
      </w:pPr>
      <w:r>
        <w:t xml:space="preserve">           </w:t>
      </w:r>
      <w:proofErr w:type="gramStart"/>
      <w:r>
        <w:t>to</w:t>
      </w:r>
      <w:proofErr w:type="gramEnd"/>
      <w:r>
        <w:t xml:space="preserve"> Braille, etc.  For further information, please contact the Learning Center</w:t>
      </w:r>
    </w:p>
    <w:p w14:paraId="4E901B71" w14:textId="77777777" w:rsidR="00FC4C15" w:rsidRDefault="00FC4C15" w:rsidP="00FC4C15">
      <w:pPr>
        <w:ind w:left="2880"/>
      </w:pPr>
      <w:r>
        <w:t xml:space="preserve">           </w:t>
      </w:r>
      <w:proofErr w:type="gramStart"/>
      <w:r>
        <w:t>in</w:t>
      </w:r>
      <w:proofErr w:type="gramEnd"/>
      <w:r>
        <w:t xml:space="preserve"> building 12, 8</w:t>
      </w:r>
      <w:r>
        <w:rPr>
          <w:vertAlign w:val="superscript"/>
        </w:rPr>
        <w:t>th</w:t>
      </w:r>
      <w:r>
        <w:t xml:space="preserve"> floor. </w:t>
      </w:r>
    </w:p>
    <w:p w14:paraId="58A1AD7B" w14:textId="77777777" w:rsidR="00853DE0" w:rsidRDefault="00853DE0" w:rsidP="00FC4C15">
      <w:pPr>
        <w:ind w:left="2880"/>
      </w:pPr>
    </w:p>
    <w:p w14:paraId="4D891B61" w14:textId="77777777" w:rsidR="00853DE0" w:rsidRDefault="00853DE0" w:rsidP="00FC4C15">
      <w:pPr>
        <w:ind w:left="2880"/>
        <w:rPr>
          <w:sz w:val="32"/>
          <w:szCs w:val="32"/>
        </w:rPr>
      </w:pPr>
    </w:p>
    <w:p w14:paraId="0979957F" w14:textId="77777777" w:rsidR="00FC4C15" w:rsidRDefault="00FC4C15" w:rsidP="00FC4C15"/>
    <w:p w14:paraId="1868DBA4" w14:textId="77777777" w:rsidR="00FC4C15" w:rsidRDefault="00FC4C15" w:rsidP="00FC4C15">
      <w:r>
        <w:rPr>
          <w:b/>
        </w:rPr>
        <w:lastRenderedPageBreak/>
        <w:t xml:space="preserve">       Writing Lab: </w:t>
      </w:r>
      <w:r>
        <w:t xml:space="preserve">Having strong writing skills helps students become successful not only in their academic lives, </w:t>
      </w:r>
    </w:p>
    <w:p w14:paraId="09BEE664" w14:textId="77777777" w:rsidR="00FC4C15" w:rsidRDefault="00FC4C15" w:rsidP="00FC4C15">
      <w:r>
        <w:tab/>
      </w:r>
      <w:r>
        <w:tab/>
        <w:t xml:space="preserve">   But also in their professional and personal lives.  With this goal in mind, the University Park </w:t>
      </w:r>
    </w:p>
    <w:p w14:paraId="7B994C90" w14:textId="77777777" w:rsidR="00FC4C15" w:rsidRDefault="00FC4C15" w:rsidP="00FC4C15">
      <w:r>
        <w:tab/>
      </w:r>
      <w:r>
        <w:tab/>
        <w:t xml:space="preserve">   Writing Center, located in the Student Learning Center, provides tutoring and additional </w:t>
      </w:r>
    </w:p>
    <w:p w14:paraId="431B2008" w14:textId="77777777" w:rsidR="00FC4C15" w:rsidRDefault="00FC4C15" w:rsidP="00FC4C15">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02A8A628" w14:textId="77777777" w:rsidR="00FC4C15" w:rsidRDefault="00FC4C15" w:rsidP="00FC4C15">
      <w:r>
        <w:tab/>
      </w:r>
      <w:r>
        <w:tab/>
        <w:t xml:space="preserve">   </w:t>
      </w:r>
      <w:proofErr w:type="gramStart"/>
      <w:r>
        <w:t>requires</w:t>
      </w:r>
      <w:proofErr w:type="gramEnd"/>
      <w:r>
        <w:t xml:space="preserve"> any type of writing can get individualized help at the Writing Center.</w:t>
      </w:r>
    </w:p>
    <w:p w14:paraId="1AFAF871" w14:textId="77777777" w:rsidR="00FC4C15" w:rsidRDefault="00FC4C15" w:rsidP="00FC4C15">
      <w:pPr>
        <w:ind w:left="360"/>
        <w:rPr>
          <w:b/>
        </w:rPr>
      </w:pPr>
    </w:p>
    <w:p w14:paraId="2919CB77" w14:textId="77777777" w:rsidR="00FC4C15" w:rsidRDefault="00FC4C15" w:rsidP="00FC4C15">
      <w:pPr>
        <w:ind w:left="360"/>
      </w:pPr>
      <w:r>
        <w:rPr>
          <w:b/>
        </w:rPr>
        <w:t xml:space="preserve">Library: </w:t>
      </w:r>
      <w:r>
        <w:t>The Lone Star College-University Park Library is located in building 12, 8</w:t>
      </w:r>
      <w:r>
        <w:rPr>
          <w:vertAlign w:val="superscript"/>
        </w:rPr>
        <w:t>th</w:t>
      </w:r>
      <w:r>
        <w:t xml:space="preserve"> floor and contains </w:t>
      </w:r>
    </w:p>
    <w:p w14:paraId="5D9F587D" w14:textId="77777777" w:rsidR="00FC4C15" w:rsidRDefault="00FC4C15" w:rsidP="00FC4C15">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45129F75" w14:textId="77777777" w:rsidR="00FC4C15" w:rsidRDefault="00FC4C15" w:rsidP="00FC4C15">
      <w:pPr>
        <w:ind w:left="360" w:firstLine="360"/>
        <w:rPr>
          <w:b/>
        </w:rPr>
      </w:pPr>
      <w:r>
        <w:t xml:space="preserve">        </w:t>
      </w:r>
      <w:proofErr w:type="gramStart"/>
      <w:r>
        <w:t>assist</w:t>
      </w:r>
      <w:proofErr w:type="gramEnd"/>
      <w:r>
        <w:t xml:space="preserve"> with research.  To contact a reference librarian, </w:t>
      </w:r>
      <w:hyperlink r:id="rId15" w:history="1">
        <w:r>
          <w:rPr>
            <w:rStyle w:val="Hyperlink"/>
          </w:rPr>
          <w:t>uplibrary-ref@lonestar.edu</w:t>
        </w:r>
      </w:hyperlink>
      <w:r>
        <w:t xml:space="preserve">.  </w:t>
      </w:r>
    </w:p>
    <w:p w14:paraId="767C227E" w14:textId="77777777" w:rsidR="00FC4C15" w:rsidRDefault="00FC4C15" w:rsidP="00FC4C15">
      <w:pPr>
        <w:ind w:left="1080"/>
      </w:pPr>
    </w:p>
    <w:p w14:paraId="1344378F" w14:textId="77777777" w:rsidR="00FC4C15" w:rsidRDefault="00FC4C15" w:rsidP="00FC4C15">
      <w:pPr>
        <w:ind w:left="1080"/>
        <w:rPr>
          <w:b/>
          <w:bCs/>
          <w:sz w:val="28"/>
          <w:szCs w:val="28"/>
        </w:rPr>
      </w:pPr>
      <w:r>
        <w:t xml:space="preserve"> For Library hours and contact information, please visit </w:t>
      </w:r>
      <w:hyperlink r:id="rId16" w:history="1">
        <w:r>
          <w:rPr>
            <w:rStyle w:val="Hyperlink"/>
          </w:rPr>
          <w:t>http://www.lonestar.edu/library</w:t>
        </w:r>
      </w:hyperlink>
      <w:r>
        <w:t xml:space="preserve"> . </w:t>
      </w:r>
      <w:r>
        <w:rPr>
          <w:b/>
          <w:bCs/>
          <w:sz w:val="28"/>
          <w:szCs w:val="28"/>
        </w:rPr>
        <w:t xml:space="preserve"> </w:t>
      </w:r>
    </w:p>
    <w:p w14:paraId="3B141F1F" w14:textId="77777777" w:rsidR="00FC4C15" w:rsidRDefault="00FC4C15" w:rsidP="00FC4C15">
      <w:pPr>
        <w:rPr>
          <w:b/>
          <w:bCs/>
          <w:sz w:val="28"/>
          <w:szCs w:val="28"/>
        </w:rPr>
      </w:pPr>
    </w:p>
    <w:p w14:paraId="5AC63B4E" w14:textId="77777777" w:rsidR="00450F34" w:rsidRDefault="00450F34" w:rsidP="00D622F8">
      <w:pPr>
        <w:rPr>
          <w:sz w:val="28"/>
          <w:szCs w:val="28"/>
          <w:u w:val="single"/>
        </w:rPr>
      </w:pPr>
    </w:p>
    <w:p w14:paraId="5364F772" w14:textId="77777777" w:rsidR="00C36072" w:rsidRPr="007F2286" w:rsidRDefault="00C36072" w:rsidP="00D622F8">
      <w:pPr>
        <w:rPr>
          <w:sz w:val="28"/>
          <w:szCs w:val="28"/>
          <w:u w:val="single"/>
        </w:rPr>
      </w:pPr>
      <w:r w:rsidRPr="007F2286">
        <w:rPr>
          <w:sz w:val="28"/>
          <w:szCs w:val="28"/>
          <w:u w:val="single"/>
        </w:rPr>
        <w:t xml:space="preserve">Tentative Instructional Outline: </w:t>
      </w:r>
    </w:p>
    <w:p w14:paraId="5364F773" w14:textId="77777777" w:rsidR="00C36072" w:rsidRPr="007F2286" w:rsidRDefault="00C36072" w:rsidP="00D622F8">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4026"/>
        <w:gridCol w:w="4781"/>
      </w:tblGrid>
      <w:tr w:rsidR="00C36072" w:rsidRPr="007F2286" w14:paraId="5364F777" w14:textId="77777777" w:rsidTr="002E7E7E">
        <w:trPr>
          <w:trHeight w:hRule="exact" w:val="262"/>
          <w:tblHeader/>
          <w:jc w:val="center"/>
        </w:trPr>
        <w:tc>
          <w:tcPr>
            <w:tcW w:w="1287" w:type="dxa"/>
            <w:vAlign w:val="center"/>
          </w:tcPr>
          <w:p w14:paraId="5364F774" w14:textId="04BD4B67" w:rsidR="00C36072" w:rsidRPr="007F2286" w:rsidRDefault="00C36072" w:rsidP="002E7E7E">
            <w:pPr>
              <w:jc w:val="center"/>
              <w:rPr>
                <w:b/>
                <w:bCs/>
                <w:color w:val="000000"/>
              </w:rPr>
            </w:pPr>
            <w:r w:rsidRPr="007F2286">
              <w:rPr>
                <w:b/>
                <w:bCs/>
                <w:color w:val="000000"/>
              </w:rPr>
              <w:t xml:space="preserve">Week </w:t>
            </w:r>
          </w:p>
        </w:tc>
        <w:tc>
          <w:tcPr>
            <w:tcW w:w="4050" w:type="dxa"/>
            <w:vAlign w:val="center"/>
          </w:tcPr>
          <w:p w14:paraId="5364F775" w14:textId="77777777" w:rsidR="00C36072" w:rsidRPr="007F2286" w:rsidRDefault="00C36072" w:rsidP="00D622F8">
            <w:pPr>
              <w:jc w:val="center"/>
              <w:rPr>
                <w:b/>
                <w:bCs/>
                <w:color w:val="000000"/>
              </w:rPr>
            </w:pPr>
            <w:r w:rsidRPr="007F2286">
              <w:rPr>
                <w:b/>
                <w:bCs/>
                <w:color w:val="000000"/>
              </w:rPr>
              <w:t>Activities and Assignment</w:t>
            </w:r>
          </w:p>
        </w:tc>
        <w:tc>
          <w:tcPr>
            <w:tcW w:w="4815" w:type="dxa"/>
            <w:vAlign w:val="center"/>
          </w:tcPr>
          <w:p w14:paraId="5364F776" w14:textId="77777777" w:rsidR="00C36072" w:rsidRPr="007F2286" w:rsidRDefault="00C36072" w:rsidP="00D622F8">
            <w:pPr>
              <w:pStyle w:val="Heading2"/>
            </w:pPr>
            <w:r w:rsidRPr="007F2286">
              <w:t>Objectives and Details</w:t>
            </w:r>
          </w:p>
        </w:tc>
      </w:tr>
      <w:tr w:rsidR="00C36072" w:rsidRPr="007F2286" w14:paraId="5364F77B" w14:textId="77777777" w:rsidTr="007D0EF3">
        <w:trPr>
          <w:trHeight w:hRule="exact" w:val="595"/>
          <w:jc w:val="center"/>
        </w:trPr>
        <w:tc>
          <w:tcPr>
            <w:tcW w:w="1287" w:type="dxa"/>
            <w:shd w:val="clear" w:color="auto" w:fill="E6E6E6"/>
            <w:vAlign w:val="center"/>
          </w:tcPr>
          <w:p w14:paraId="5364F778" w14:textId="77777777" w:rsidR="00C36072" w:rsidRPr="007F2286" w:rsidRDefault="00C36072" w:rsidP="00D622F8">
            <w:pPr>
              <w:spacing w:before="60" w:after="60"/>
              <w:jc w:val="center"/>
              <w:rPr>
                <w:smallCaps/>
                <w:color w:val="000000"/>
              </w:rPr>
            </w:pPr>
            <w:r w:rsidRPr="007F2286">
              <w:rPr>
                <w:smallCaps/>
                <w:color w:val="000000"/>
              </w:rPr>
              <w:t>1</w:t>
            </w:r>
          </w:p>
        </w:tc>
        <w:tc>
          <w:tcPr>
            <w:tcW w:w="4050" w:type="dxa"/>
            <w:shd w:val="clear" w:color="auto" w:fill="E6E6E6"/>
            <w:vAlign w:val="center"/>
          </w:tcPr>
          <w:p w14:paraId="5364F779" w14:textId="5ABBF1F4" w:rsidR="00C36072" w:rsidRPr="007F2286" w:rsidRDefault="007D0EF3" w:rsidP="001F55E8">
            <w:pPr>
              <w:spacing w:before="60" w:after="60"/>
              <w:jc w:val="center"/>
              <w:rPr>
                <w:color w:val="000000"/>
              </w:rPr>
            </w:pPr>
            <w:r>
              <w:rPr>
                <w:color w:val="000000"/>
              </w:rPr>
              <w:t xml:space="preserve">Syllabus/ </w:t>
            </w:r>
            <w:r w:rsidR="001F55E8">
              <w:rPr>
                <w:color w:val="000000"/>
              </w:rPr>
              <w:t>Ch.1.1</w:t>
            </w:r>
            <w:r w:rsidR="002E7E7E">
              <w:rPr>
                <w:color w:val="000000"/>
              </w:rPr>
              <w:t xml:space="preserve"> Exponents and Order of Op</w:t>
            </w:r>
            <w:r>
              <w:rPr>
                <w:color w:val="000000"/>
              </w:rPr>
              <w:t>eration</w:t>
            </w:r>
            <w:r w:rsidR="002E7E7E">
              <w:rPr>
                <w:color w:val="000000"/>
              </w:rPr>
              <w:t>s</w:t>
            </w:r>
          </w:p>
        </w:tc>
        <w:tc>
          <w:tcPr>
            <w:tcW w:w="4815" w:type="dxa"/>
            <w:shd w:val="clear" w:color="auto" w:fill="E6E6E6"/>
            <w:vAlign w:val="center"/>
          </w:tcPr>
          <w:p w14:paraId="5364F77A" w14:textId="77777777" w:rsidR="00C36072" w:rsidRPr="007F2286" w:rsidRDefault="00C36072" w:rsidP="00D622F8">
            <w:pPr>
              <w:spacing w:before="60" w:after="60"/>
              <w:jc w:val="center"/>
              <w:rPr>
                <w:color w:val="000000"/>
              </w:rPr>
            </w:pPr>
          </w:p>
        </w:tc>
      </w:tr>
      <w:tr w:rsidR="00C36072" w:rsidRPr="007F2286" w14:paraId="5364F77F" w14:textId="77777777" w:rsidTr="002E7E7E">
        <w:trPr>
          <w:trHeight w:hRule="exact" w:val="360"/>
          <w:jc w:val="center"/>
        </w:trPr>
        <w:tc>
          <w:tcPr>
            <w:tcW w:w="1287" w:type="dxa"/>
            <w:vAlign w:val="center"/>
          </w:tcPr>
          <w:p w14:paraId="5364F77C" w14:textId="77777777" w:rsidR="00C36072" w:rsidRPr="007F2286" w:rsidRDefault="00C36072" w:rsidP="00D622F8">
            <w:pPr>
              <w:spacing w:before="60" w:after="60"/>
              <w:jc w:val="center"/>
              <w:rPr>
                <w:smallCaps/>
                <w:color w:val="000000"/>
              </w:rPr>
            </w:pPr>
          </w:p>
        </w:tc>
        <w:tc>
          <w:tcPr>
            <w:tcW w:w="4050" w:type="dxa"/>
            <w:vAlign w:val="center"/>
          </w:tcPr>
          <w:p w14:paraId="5364F77D" w14:textId="344E8CD3" w:rsidR="00C36072" w:rsidRPr="007F2286" w:rsidRDefault="002E7E7E" w:rsidP="00D622F8">
            <w:pPr>
              <w:spacing w:before="60" w:after="60"/>
              <w:jc w:val="center"/>
              <w:rPr>
                <w:color w:val="000000"/>
              </w:rPr>
            </w:pPr>
            <w:r>
              <w:rPr>
                <w:color w:val="000000"/>
              </w:rPr>
              <w:t>Ch.</w:t>
            </w:r>
            <w:r w:rsidR="001F55E8">
              <w:rPr>
                <w:color w:val="000000"/>
              </w:rPr>
              <w:t xml:space="preserve"> 1.2 Intro to </w:t>
            </w:r>
            <w:proofErr w:type="spellStart"/>
            <w:r w:rsidR="001F55E8">
              <w:rPr>
                <w:color w:val="000000"/>
              </w:rPr>
              <w:t>Vars</w:t>
            </w:r>
            <w:proofErr w:type="spellEnd"/>
            <w:r w:rsidR="001F55E8">
              <w:rPr>
                <w:color w:val="000000"/>
              </w:rPr>
              <w:t xml:space="preserve">, </w:t>
            </w:r>
            <w:proofErr w:type="spellStart"/>
            <w:r w:rsidR="001F55E8">
              <w:rPr>
                <w:color w:val="000000"/>
              </w:rPr>
              <w:t>Alg</w:t>
            </w:r>
            <w:proofErr w:type="spellEnd"/>
            <w:r w:rsidR="001F55E8">
              <w:rPr>
                <w:color w:val="000000"/>
              </w:rPr>
              <w:t xml:space="preserve"> Expr and </w:t>
            </w:r>
            <w:proofErr w:type="spellStart"/>
            <w:r w:rsidR="001F55E8">
              <w:rPr>
                <w:color w:val="000000"/>
              </w:rPr>
              <w:t>Equ</w:t>
            </w:r>
            <w:proofErr w:type="spellEnd"/>
            <w:r>
              <w:rPr>
                <w:color w:val="000000"/>
              </w:rPr>
              <w:t xml:space="preserve"> </w:t>
            </w:r>
          </w:p>
        </w:tc>
        <w:tc>
          <w:tcPr>
            <w:tcW w:w="4815" w:type="dxa"/>
            <w:vAlign w:val="center"/>
          </w:tcPr>
          <w:p w14:paraId="5364F77E" w14:textId="77777777" w:rsidR="00C36072" w:rsidRPr="007F2286" w:rsidRDefault="00C36072" w:rsidP="00D622F8">
            <w:pPr>
              <w:jc w:val="center"/>
              <w:rPr>
                <w:color w:val="000000"/>
              </w:rPr>
            </w:pPr>
          </w:p>
        </w:tc>
      </w:tr>
      <w:tr w:rsidR="00C36072" w:rsidRPr="007F2286" w14:paraId="5364F783" w14:textId="77777777" w:rsidTr="002E7E7E">
        <w:trPr>
          <w:trHeight w:hRule="exact" w:val="360"/>
          <w:jc w:val="center"/>
        </w:trPr>
        <w:tc>
          <w:tcPr>
            <w:tcW w:w="1287" w:type="dxa"/>
            <w:vAlign w:val="center"/>
          </w:tcPr>
          <w:p w14:paraId="5364F780" w14:textId="77777777" w:rsidR="00C36072" w:rsidRPr="007F2286" w:rsidRDefault="00C36072" w:rsidP="00D622F8">
            <w:pPr>
              <w:spacing w:before="60" w:after="60"/>
              <w:jc w:val="center"/>
              <w:rPr>
                <w:smallCaps/>
                <w:color w:val="000000"/>
              </w:rPr>
            </w:pPr>
          </w:p>
        </w:tc>
        <w:tc>
          <w:tcPr>
            <w:tcW w:w="4050" w:type="dxa"/>
            <w:vAlign w:val="center"/>
          </w:tcPr>
          <w:p w14:paraId="5364F781" w14:textId="447D528B" w:rsidR="00C36072" w:rsidRPr="007F2286" w:rsidRDefault="001F55E8" w:rsidP="00D622F8">
            <w:pPr>
              <w:spacing w:before="60" w:after="60"/>
              <w:jc w:val="center"/>
              <w:rPr>
                <w:color w:val="000000"/>
              </w:rPr>
            </w:pPr>
            <w:r>
              <w:rPr>
                <w:color w:val="000000"/>
              </w:rPr>
              <w:t>Ch. 1.3 Intro to Integers</w:t>
            </w:r>
          </w:p>
        </w:tc>
        <w:tc>
          <w:tcPr>
            <w:tcW w:w="4815" w:type="dxa"/>
            <w:vAlign w:val="center"/>
          </w:tcPr>
          <w:p w14:paraId="5364F782" w14:textId="77777777" w:rsidR="00C36072" w:rsidRPr="007F2286" w:rsidRDefault="00C36072" w:rsidP="00D622F8">
            <w:pPr>
              <w:jc w:val="center"/>
              <w:rPr>
                <w:color w:val="000000"/>
              </w:rPr>
            </w:pPr>
          </w:p>
        </w:tc>
      </w:tr>
      <w:tr w:rsidR="00C36072" w:rsidRPr="007F2286" w14:paraId="5364F787" w14:textId="77777777" w:rsidTr="002E7E7E">
        <w:trPr>
          <w:trHeight w:hRule="exact" w:val="360"/>
          <w:jc w:val="center"/>
        </w:trPr>
        <w:tc>
          <w:tcPr>
            <w:tcW w:w="1287" w:type="dxa"/>
            <w:shd w:val="clear" w:color="auto" w:fill="E6E6E6"/>
            <w:vAlign w:val="center"/>
          </w:tcPr>
          <w:p w14:paraId="5364F784" w14:textId="77777777" w:rsidR="00C36072" w:rsidRPr="007F2286" w:rsidRDefault="00C36072" w:rsidP="00D622F8">
            <w:pPr>
              <w:spacing w:before="60" w:after="60"/>
              <w:jc w:val="center"/>
              <w:rPr>
                <w:smallCaps/>
                <w:color w:val="000000"/>
              </w:rPr>
            </w:pPr>
            <w:r w:rsidRPr="007F2286">
              <w:rPr>
                <w:smallCaps/>
                <w:color w:val="000000"/>
              </w:rPr>
              <w:t>2</w:t>
            </w:r>
          </w:p>
        </w:tc>
        <w:tc>
          <w:tcPr>
            <w:tcW w:w="4050" w:type="dxa"/>
            <w:shd w:val="clear" w:color="auto" w:fill="E6E6E6"/>
            <w:vAlign w:val="center"/>
          </w:tcPr>
          <w:p w14:paraId="5364F785" w14:textId="16D47AD0" w:rsidR="00C36072" w:rsidRPr="007F2286" w:rsidRDefault="001F55E8" w:rsidP="00D622F8">
            <w:pPr>
              <w:spacing w:before="60" w:after="60"/>
              <w:jc w:val="center"/>
              <w:rPr>
                <w:color w:val="000000"/>
              </w:rPr>
            </w:pPr>
            <w:r>
              <w:rPr>
                <w:color w:val="000000"/>
              </w:rPr>
              <w:t>Ch. 1.4 Adding Integers</w:t>
            </w:r>
          </w:p>
        </w:tc>
        <w:tc>
          <w:tcPr>
            <w:tcW w:w="4815" w:type="dxa"/>
            <w:shd w:val="clear" w:color="auto" w:fill="E6E6E6"/>
            <w:vAlign w:val="center"/>
          </w:tcPr>
          <w:p w14:paraId="5364F786" w14:textId="77777777" w:rsidR="00C36072" w:rsidRPr="007F2286" w:rsidRDefault="00C36072" w:rsidP="00D622F8">
            <w:pPr>
              <w:spacing w:before="60" w:after="60"/>
              <w:jc w:val="center"/>
              <w:rPr>
                <w:color w:val="000000"/>
              </w:rPr>
            </w:pPr>
          </w:p>
        </w:tc>
      </w:tr>
      <w:tr w:rsidR="00C36072" w:rsidRPr="007F2286" w14:paraId="5364F78B" w14:textId="77777777" w:rsidTr="002E7E7E">
        <w:trPr>
          <w:trHeight w:hRule="exact" w:val="360"/>
          <w:jc w:val="center"/>
        </w:trPr>
        <w:tc>
          <w:tcPr>
            <w:tcW w:w="1287" w:type="dxa"/>
            <w:vAlign w:val="center"/>
          </w:tcPr>
          <w:p w14:paraId="5364F788" w14:textId="77777777" w:rsidR="00C36072" w:rsidRPr="007F2286" w:rsidRDefault="00C36072" w:rsidP="00D622F8">
            <w:pPr>
              <w:spacing w:before="60" w:after="60"/>
              <w:jc w:val="center"/>
              <w:rPr>
                <w:smallCaps/>
                <w:color w:val="000000"/>
              </w:rPr>
            </w:pPr>
          </w:p>
        </w:tc>
        <w:tc>
          <w:tcPr>
            <w:tcW w:w="4050" w:type="dxa"/>
            <w:vAlign w:val="center"/>
          </w:tcPr>
          <w:p w14:paraId="5364F789" w14:textId="707828A5" w:rsidR="00C36072" w:rsidRPr="007F2286" w:rsidRDefault="001F55E8" w:rsidP="00D622F8">
            <w:pPr>
              <w:spacing w:before="60" w:after="60"/>
              <w:jc w:val="center"/>
              <w:rPr>
                <w:color w:val="000000"/>
              </w:rPr>
            </w:pPr>
            <w:r>
              <w:rPr>
                <w:color w:val="000000"/>
              </w:rPr>
              <w:t>Ch. 1.5 Subtracting Integers</w:t>
            </w:r>
          </w:p>
        </w:tc>
        <w:tc>
          <w:tcPr>
            <w:tcW w:w="4815" w:type="dxa"/>
            <w:vAlign w:val="center"/>
          </w:tcPr>
          <w:p w14:paraId="5364F78A" w14:textId="77777777" w:rsidR="00C36072" w:rsidRPr="007F2286" w:rsidRDefault="00C36072" w:rsidP="00D622F8">
            <w:pPr>
              <w:spacing w:before="60" w:after="60"/>
              <w:jc w:val="center"/>
              <w:rPr>
                <w:color w:val="000000"/>
              </w:rPr>
            </w:pPr>
          </w:p>
        </w:tc>
      </w:tr>
      <w:tr w:rsidR="00C36072" w:rsidRPr="007F2286" w14:paraId="5364F78F" w14:textId="77777777" w:rsidTr="002E7E7E">
        <w:trPr>
          <w:trHeight w:hRule="exact" w:val="360"/>
          <w:jc w:val="center"/>
        </w:trPr>
        <w:tc>
          <w:tcPr>
            <w:tcW w:w="1287" w:type="dxa"/>
            <w:vAlign w:val="center"/>
          </w:tcPr>
          <w:p w14:paraId="5364F78C" w14:textId="77777777" w:rsidR="00C36072" w:rsidRPr="007F2286" w:rsidRDefault="00C36072" w:rsidP="00D622F8">
            <w:pPr>
              <w:spacing w:before="60" w:after="60"/>
              <w:jc w:val="center"/>
              <w:rPr>
                <w:smallCaps/>
                <w:color w:val="000000"/>
              </w:rPr>
            </w:pPr>
          </w:p>
        </w:tc>
        <w:tc>
          <w:tcPr>
            <w:tcW w:w="4050" w:type="dxa"/>
            <w:vAlign w:val="center"/>
          </w:tcPr>
          <w:p w14:paraId="5364F78D" w14:textId="4CBC2CCA" w:rsidR="00C36072" w:rsidRPr="007F2286" w:rsidRDefault="001F55E8" w:rsidP="00D622F8">
            <w:pPr>
              <w:spacing w:before="60" w:after="60"/>
              <w:jc w:val="center"/>
              <w:rPr>
                <w:color w:val="000000"/>
              </w:rPr>
            </w:pPr>
            <w:r>
              <w:rPr>
                <w:color w:val="000000"/>
              </w:rPr>
              <w:t>Ch. 1.6 Multiplying and Dividing Integers</w:t>
            </w:r>
          </w:p>
        </w:tc>
        <w:tc>
          <w:tcPr>
            <w:tcW w:w="4815" w:type="dxa"/>
            <w:vAlign w:val="center"/>
          </w:tcPr>
          <w:p w14:paraId="5364F78E" w14:textId="77777777" w:rsidR="00C36072" w:rsidRPr="007F2286" w:rsidRDefault="00C36072" w:rsidP="00D622F8">
            <w:pPr>
              <w:spacing w:before="60" w:after="60"/>
              <w:jc w:val="center"/>
              <w:rPr>
                <w:color w:val="000000"/>
              </w:rPr>
            </w:pPr>
          </w:p>
        </w:tc>
      </w:tr>
      <w:tr w:rsidR="00C36072" w:rsidRPr="007F2286" w14:paraId="5364F793" w14:textId="77777777" w:rsidTr="002E7E7E">
        <w:trPr>
          <w:trHeight w:hRule="exact" w:val="360"/>
          <w:jc w:val="center"/>
        </w:trPr>
        <w:tc>
          <w:tcPr>
            <w:tcW w:w="1287" w:type="dxa"/>
            <w:shd w:val="clear" w:color="auto" w:fill="E6E6E6"/>
            <w:vAlign w:val="center"/>
          </w:tcPr>
          <w:p w14:paraId="5364F790" w14:textId="77777777" w:rsidR="00C36072" w:rsidRPr="007F2286" w:rsidRDefault="00C36072" w:rsidP="00D622F8">
            <w:pPr>
              <w:spacing w:before="60" w:after="60"/>
              <w:jc w:val="center"/>
              <w:rPr>
                <w:smallCaps/>
                <w:color w:val="000000"/>
              </w:rPr>
            </w:pPr>
            <w:r w:rsidRPr="007F2286">
              <w:rPr>
                <w:smallCaps/>
                <w:color w:val="000000"/>
              </w:rPr>
              <w:t>3</w:t>
            </w:r>
          </w:p>
        </w:tc>
        <w:tc>
          <w:tcPr>
            <w:tcW w:w="4050" w:type="dxa"/>
            <w:shd w:val="clear" w:color="auto" w:fill="E6E6E6"/>
            <w:vAlign w:val="center"/>
          </w:tcPr>
          <w:p w14:paraId="5364F791" w14:textId="6A0F1BF8" w:rsidR="00C36072" w:rsidRPr="007F2286" w:rsidRDefault="001F55E8" w:rsidP="00D622F8">
            <w:pPr>
              <w:spacing w:before="60" w:after="60"/>
              <w:jc w:val="center"/>
              <w:rPr>
                <w:color w:val="000000"/>
              </w:rPr>
            </w:pPr>
            <w:r>
              <w:rPr>
                <w:color w:val="000000"/>
              </w:rPr>
              <w:t>Ch. 1.7 Order of Operations</w:t>
            </w:r>
          </w:p>
        </w:tc>
        <w:tc>
          <w:tcPr>
            <w:tcW w:w="4815" w:type="dxa"/>
            <w:shd w:val="clear" w:color="auto" w:fill="E6E6E6"/>
            <w:vAlign w:val="center"/>
          </w:tcPr>
          <w:p w14:paraId="5364F792" w14:textId="77777777" w:rsidR="00C36072" w:rsidRPr="007F2286" w:rsidRDefault="00C36072" w:rsidP="00D622F8">
            <w:pPr>
              <w:spacing w:before="60" w:after="60"/>
              <w:jc w:val="center"/>
              <w:rPr>
                <w:color w:val="000000"/>
              </w:rPr>
            </w:pPr>
          </w:p>
        </w:tc>
      </w:tr>
      <w:tr w:rsidR="00C36072" w:rsidRPr="007F2286" w14:paraId="5364F797" w14:textId="77777777" w:rsidTr="002E7E7E">
        <w:trPr>
          <w:trHeight w:hRule="exact" w:val="360"/>
          <w:jc w:val="center"/>
        </w:trPr>
        <w:tc>
          <w:tcPr>
            <w:tcW w:w="1287" w:type="dxa"/>
            <w:vAlign w:val="center"/>
          </w:tcPr>
          <w:p w14:paraId="5364F794" w14:textId="77777777" w:rsidR="00C36072" w:rsidRPr="007F2286" w:rsidRDefault="00C36072" w:rsidP="00D622F8">
            <w:pPr>
              <w:spacing w:before="60" w:after="60"/>
              <w:jc w:val="center"/>
              <w:rPr>
                <w:smallCaps/>
                <w:color w:val="000000"/>
              </w:rPr>
            </w:pPr>
          </w:p>
        </w:tc>
        <w:tc>
          <w:tcPr>
            <w:tcW w:w="4050" w:type="dxa"/>
            <w:vAlign w:val="center"/>
          </w:tcPr>
          <w:p w14:paraId="5364F795" w14:textId="60B0EA15" w:rsidR="00C36072" w:rsidRPr="007F2286" w:rsidRDefault="001F55E8" w:rsidP="00D622F8">
            <w:pPr>
              <w:spacing w:before="60" w:after="60"/>
              <w:jc w:val="center"/>
              <w:rPr>
                <w:color w:val="000000"/>
              </w:rPr>
            </w:pPr>
            <w:r>
              <w:rPr>
                <w:color w:val="000000"/>
              </w:rPr>
              <w:t>Ch. 1.8 Solving Equations</w:t>
            </w:r>
          </w:p>
        </w:tc>
        <w:tc>
          <w:tcPr>
            <w:tcW w:w="4815" w:type="dxa"/>
            <w:vAlign w:val="center"/>
          </w:tcPr>
          <w:p w14:paraId="5364F796" w14:textId="77777777" w:rsidR="00C36072" w:rsidRPr="007F2286" w:rsidRDefault="00C36072" w:rsidP="00D622F8">
            <w:pPr>
              <w:spacing w:before="60" w:after="60"/>
              <w:jc w:val="center"/>
              <w:rPr>
                <w:color w:val="000000"/>
              </w:rPr>
            </w:pPr>
          </w:p>
        </w:tc>
      </w:tr>
      <w:tr w:rsidR="00C36072" w:rsidRPr="007F2286" w14:paraId="5364F79B" w14:textId="77777777" w:rsidTr="002E7E7E">
        <w:trPr>
          <w:trHeight w:hRule="exact" w:val="360"/>
          <w:jc w:val="center"/>
        </w:trPr>
        <w:tc>
          <w:tcPr>
            <w:tcW w:w="1287" w:type="dxa"/>
            <w:vAlign w:val="center"/>
          </w:tcPr>
          <w:p w14:paraId="5364F798" w14:textId="77777777" w:rsidR="00C36072" w:rsidRPr="007F2286" w:rsidRDefault="00C36072" w:rsidP="00D622F8">
            <w:pPr>
              <w:spacing w:before="60" w:after="60"/>
              <w:jc w:val="center"/>
              <w:rPr>
                <w:smallCaps/>
                <w:color w:val="000000"/>
              </w:rPr>
            </w:pPr>
          </w:p>
        </w:tc>
        <w:tc>
          <w:tcPr>
            <w:tcW w:w="4050" w:type="dxa"/>
            <w:vAlign w:val="center"/>
          </w:tcPr>
          <w:p w14:paraId="5364F799" w14:textId="7E112488" w:rsidR="00C36072" w:rsidRPr="007F2286" w:rsidRDefault="001F55E8" w:rsidP="00D622F8">
            <w:pPr>
              <w:spacing w:before="60" w:after="60"/>
              <w:jc w:val="center"/>
              <w:rPr>
                <w:color w:val="000000"/>
              </w:rPr>
            </w:pPr>
            <w:r>
              <w:rPr>
                <w:color w:val="000000"/>
              </w:rPr>
              <w:t>Ch. 2.1 Simplifying Algebraic Expressions</w:t>
            </w:r>
          </w:p>
        </w:tc>
        <w:tc>
          <w:tcPr>
            <w:tcW w:w="4815" w:type="dxa"/>
            <w:vAlign w:val="center"/>
          </w:tcPr>
          <w:p w14:paraId="5364F79A" w14:textId="77777777" w:rsidR="00C36072" w:rsidRPr="007F2286" w:rsidRDefault="00C36072" w:rsidP="00D622F8">
            <w:pPr>
              <w:spacing w:before="60" w:after="60"/>
              <w:jc w:val="center"/>
              <w:rPr>
                <w:color w:val="000000"/>
              </w:rPr>
            </w:pPr>
          </w:p>
        </w:tc>
      </w:tr>
      <w:tr w:rsidR="00C36072" w:rsidRPr="007F2286" w14:paraId="5364F79F" w14:textId="77777777" w:rsidTr="002E7E7E">
        <w:trPr>
          <w:trHeight w:hRule="exact" w:val="360"/>
          <w:jc w:val="center"/>
        </w:trPr>
        <w:tc>
          <w:tcPr>
            <w:tcW w:w="1287" w:type="dxa"/>
            <w:shd w:val="clear" w:color="auto" w:fill="E6E6E6"/>
            <w:vAlign w:val="center"/>
          </w:tcPr>
          <w:p w14:paraId="5364F79C" w14:textId="77777777" w:rsidR="00C36072" w:rsidRPr="007F2286" w:rsidRDefault="00C36072" w:rsidP="00D622F8">
            <w:pPr>
              <w:spacing w:before="60" w:after="60"/>
              <w:jc w:val="center"/>
              <w:rPr>
                <w:smallCaps/>
                <w:color w:val="000000"/>
              </w:rPr>
            </w:pPr>
            <w:r w:rsidRPr="007F2286">
              <w:rPr>
                <w:smallCaps/>
                <w:color w:val="000000"/>
              </w:rPr>
              <w:t>4</w:t>
            </w:r>
          </w:p>
        </w:tc>
        <w:tc>
          <w:tcPr>
            <w:tcW w:w="4050" w:type="dxa"/>
            <w:shd w:val="clear" w:color="auto" w:fill="E6E6E6"/>
            <w:vAlign w:val="center"/>
          </w:tcPr>
          <w:p w14:paraId="5364F79D" w14:textId="72B36DBD" w:rsidR="00C36072" w:rsidRPr="007F2286" w:rsidRDefault="001F55E8" w:rsidP="00D622F8">
            <w:pPr>
              <w:spacing w:before="60" w:after="60"/>
              <w:jc w:val="center"/>
              <w:rPr>
                <w:color w:val="000000"/>
              </w:rPr>
            </w:pPr>
            <w:r>
              <w:rPr>
                <w:color w:val="000000"/>
              </w:rPr>
              <w:t>Ch. 2.2 Solving Equations: Review</w:t>
            </w:r>
          </w:p>
        </w:tc>
        <w:tc>
          <w:tcPr>
            <w:tcW w:w="4815" w:type="dxa"/>
            <w:shd w:val="clear" w:color="auto" w:fill="E6E6E6"/>
            <w:vAlign w:val="center"/>
          </w:tcPr>
          <w:p w14:paraId="5364F79E" w14:textId="77777777" w:rsidR="00C36072" w:rsidRPr="007F2286" w:rsidRDefault="00C36072" w:rsidP="00D622F8">
            <w:pPr>
              <w:spacing w:before="60" w:after="60"/>
              <w:jc w:val="center"/>
              <w:rPr>
                <w:color w:val="000000"/>
              </w:rPr>
            </w:pPr>
          </w:p>
        </w:tc>
      </w:tr>
      <w:tr w:rsidR="00C36072" w:rsidRPr="007F2286" w14:paraId="5364F7A3" w14:textId="77777777" w:rsidTr="002E7E7E">
        <w:trPr>
          <w:trHeight w:hRule="exact" w:val="360"/>
          <w:jc w:val="center"/>
        </w:trPr>
        <w:tc>
          <w:tcPr>
            <w:tcW w:w="1287" w:type="dxa"/>
            <w:vAlign w:val="center"/>
          </w:tcPr>
          <w:p w14:paraId="5364F7A0" w14:textId="77777777" w:rsidR="00C36072" w:rsidRPr="007F2286" w:rsidRDefault="00C36072" w:rsidP="00D622F8">
            <w:pPr>
              <w:spacing w:before="60" w:after="60"/>
              <w:jc w:val="center"/>
              <w:rPr>
                <w:smallCaps/>
                <w:color w:val="000000"/>
              </w:rPr>
            </w:pPr>
          </w:p>
        </w:tc>
        <w:tc>
          <w:tcPr>
            <w:tcW w:w="4050" w:type="dxa"/>
            <w:vAlign w:val="center"/>
          </w:tcPr>
          <w:p w14:paraId="5364F7A1" w14:textId="6885E0EC" w:rsidR="00C36072" w:rsidRPr="007F2286" w:rsidRDefault="001F55E8" w:rsidP="00D622F8">
            <w:pPr>
              <w:spacing w:before="60" w:after="60"/>
              <w:jc w:val="center"/>
              <w:rPr>
                <w:color w:val="000000"/>
              </w:rPr>
            </w:pPr>
            <w:r>
              <w:rPr>
                <w:color w:val="000000"/>
              </w:rPr>
              <w:t xml:space="preserve">Ch. 2.3 Solving Linear </w:t>
            </w:r>
            <w:proofErr w:type="spellStart"/>
            <w:r>
              <w:rPr>
                <w:color w:val="000000"/>
              </w:rPr>
              <w:t>Eq</w:t>
            </w:r>
            <w:proofErr w:type="spellEnd"/>
            <w:r>
              <w:rPr>
                <w:color w:val="000000"/>
              </w:rPr>
              <w:t xml:space="preserve"> in One Variable</w:t>
            </w:r>
          </w:p>
        </w:tc>
        <w:tc>
          <w:tcPr>
            <w:tcW w:w="4815" w:type="dxa"/>
            <w:vAlign w:val="center"/>
          </w:tcPr>
          <w:p w14:paraId="5364F7A2" w14:textId="77777777" w:rsidR="00C36072" w:rsidRPr="007F2286" w:rsidRDefault="00C36072" w:rsidP="00D622F8">
            <w:pPr>
              <w:spacing w:before="60" w:after="60"/>
              <w:jc w:val="center"/>
              <w:rPr>
                <w:color w:val="000000"/>
              </w:rPr>
            </w:pPr>
          </w:p>
        </w:tc>
      </w:tr>
      <w:tr w:rsidR="00C36072" w:rsidRPr="007F2286" w14:paraId="5364F7A7" w14:textId="77777777" w:rsidTr="002E7E7E">
        <w:trPr>
          <w:trHeight w:hRule="exact" w:val="360"/>
          <w:jc w:val="center"/>
        </w:trPr>
        <w:tc>
          <w:tcPr>
            <w:tcW w:w="1287" w:type="dxa"/>
            <w:vAlign w:val="center"/>
          </w:tcPr>
          <w:p w14:paraId="5364F7A4" w14:textId="77777777" w:rsidR="00C36072" w:rsidRPr="007F2286" w:rsidRDefault="00C36072" w:rsidP="00D622F8">
            <w:pPr>
              <w:spacing w:before="60" w:after="60"/>
              <w:jc w:val="center"/>
              <w:rPr>
                <w:smallCaps/>
                <w:color w:val="000000"/>
              </w:rPr>
            </w:pPr>
          </w:p>
        </w:tc>
        <w:tc>
          <w:tcPr>
            <w:tcW w:w="4050" w:type="dxa"/>
            <w:vAlign w:val="center"/>
          </w:tcPr>
          <w:p w14:paraId="5364F7A5" w14:textId="7312A1E9" w:rsidR="00C36072" w:rsidRPr="007F2286" w:rsidRDefault="001F55E8" w:rsidP="00D622F8">
            <w:pPr>
              <w:spacing w:before="60" w:after="60"/>
              <w:jc w:val="center"/>
              <w:rPr>
                <w:color w:val="000000"/>
              </w:rPr>
            </w:pPr>
            <w:r>
              <w:rPr>
                <w:color w:val="000000"/>
              </w:rPr>
              <w:t xml:space="preserve">Ch. 2.4 Linear </w:t>
            </w:r>
            <w:proofErr w:type="spellStart"/>
            <w:r>
              <w:rPr>
                <w:color w:val="000000"/>
              </w:rPr>
              <w:t>Eq</w:t>
            </w:r>
            <w:proofErr w:type="spellEnd"/>
            <w:r>
              <w:rPr>
                <w:color w:val="000000"/>
              </w:rPr>
              <w:t xml:space="preserve"> in One </w:t>
            </w:r>
            <w:proofErr w:type="spellStart"/>
            <w:r>
              <w:rPr>
                <w:color w:val="000000"/>
              </w:rPr>
              <w:t>Var</w:t>
            </w:r>
            <w:proofErr w:type="spellEnd"/>
            <w:r>
              <w:rPr>
                <w:color w:val="000000"/>
              </w:rPr>
              <w:t xml:space="preserve"> and </w:t>
            </w:r>
            <w:proofErr w:type="spellStart"/>
            <w:r>
              <w:rPr>
                <w:color w:val="000000"/>
              </w:rPr>
              <w:t>Prob</w:t>
            </w:r>
            <w:proofErr w:type="spellEnd"/>
            <w:r>
              <w:rPr>
                <w:color w:val="000000"/>
              </w:rPr>
              <w:t xml:space="preserve"> Sol</w:t>
            </w:r>
          </w:p>
        </w:tc>
        <w:tc>
          <w:tcPr>
            <w:tcW w:w="4815" w:type="dxa"/>
            <w:vAlign w:val="center"/>
          </w:tcPr>
          <w:p w14:paraId="5364F7A6" w14:textId="77777777" w:rsidR="00C36072" w:rsidRPr="007F2286" w:rsidRDefault="00C36072" w:rsidP="00D622F8">
            <w:pPr>
              <w:spacing w:before="60" w:after="60"/>
              <w:jc w:val="center"/>
              <w:rPr>
                <w:color w:val="000000"/>
              </w:rPr>
            </w:pPr>
          </w:p>
        </w:tc>
      </w:tr>
      <w:tr w:rsidR="00C36072" w:rsidRPr="007F2286" w14:paraId="5364F7AB" w14:textId="77777777" w:rsidTr="002E7E7E">
        <w:trPr>
          <w:trHeight w:hRule="exact" w:val="360"/>
          <w:jc w:val="center"/>
        </w:trPr>
        <w:tc>
          <w:tcPr>
            <w:tcW w:w="1287" w:type="dxa"/>
            <w:shd w:val="clear" w:color="auto" w:fill="E6E6E6"/>
            <w:vAlign w:val="center"/>
          </w:tcPr>
          <w:p w14:paraId="5364F7A8" w14:textId="77777777" w:rsidR="00C36072" w:rsidRPr="007F2286" w:rsidRDefault="00C36072" w:rsidP="00D622F8">
            <w:pPr>
              <w:spacing w:before="60" w:after="60"/>
              <w:jc w:val="center"/>
              <w:rPr>
                <w:smallCaps/>
                <w:color w:val="000000"/>
              </w:rPr>
            </w:pPr>
            <w:r w:rsidRPr="007F2286">
              <w:rPr>
                <w:smallCaps/>
                <w:color w:val="000000"/>
              </w:rPr>
              <w:t>5</w:t>
            </w:r>
          </w:p>
        </w:tc>
        <w:tc>
          <w:tcPr>
            <w:tcW w:w="4050" w:type="dxa"/>
            <w:shd w:val="clear" w:color="auto" w:fill="E6E6E6"/>
            <w:vAlign w:val="center"/>
          </w:tcPr>
          <w:p w14:paraId="5364F7A9" w14:textId="3C967669" w:rsidR="00C36072" w:rsidRPr="00C97491" w:rsidRDefault="00C97491" w:rsidP="00D622F8">
            <w:pPr>
              <w:spacing w:before="60" w:after="60"/>
              <w:jc w:val="center"/>
              <w:rPr>
                <w:b/>
                <w:color w:val="000000"/>
              </w:rPr>
            </w:pPr>
            <w:r w:rsidRPr="00C97491">
              <w:rPr>
                <w:b/>
                <w:color w:val="000000"/>
              </w:rPr>
              <w:t>Test Chapters 1 - 2</w:t>
            </w:r>
          </w:p>
        </w:tc>
        <w:tc>
          <w:tcPr>
            <w:tcW w:w="4815" w:type="dxa"/>
            <w:shd w:val="clear" w:color="auto" w:fill="E6E6E6"/>
            <w:vAlign w:val="center"/>
          </w:tcPr>
          <w:p w14:paraId="5364F7AA" w14:textId="77777777" w:rsidR="00C36072" w:rsidRPr="007F2286" w:rsidRDefault="00C36072" w:rsidP="00D622F8">
            <w:pPr>
              <w:spacing w:before="60" w:after="60"/>
              <w:jc w:val="center"/>
              <w:rPr>
                <w:color w:val="000000"/>
              </w:rPr>
            </w:pPr>
          </w:p>
        </w:tc>
      </w:tr>
      <w:tr w:rsidR="00C97491" w:rsidRPr="007F2286" w14:paraId="5364F7AF" w14:textId="77777777" w:rsidTr="002E7E7E">
        <w:trPr>
          <w:trHeight w:hRule="exact" w:val="360"/>
          <w:jc w:val="center"/>
        </w:trPr>
        <w:tc>
          <w:tcPr>
            <w:tcW w:w="1287" w:type="dxa"/>
            <w:vAlign w:val="center"/>
          </w:tcPr>
          <w:p w14:paraId="5364F7AC" w14:textId="77777777" w:rsidR="00C97491" w:rsidRPr="007F2286" w:rsidRDefault="00C97491" w:rsidP="00D622F8">
            <w:pPr>
              <w:spacing w:before="60" w:after="60"/>
              <w:jc w:val="center"/>
              <w:rPr>
                <w:smallCaps/>
                <w:color w:val="000000"/>
              </w:rPr>
            </w:pPr>
          </w:p>
        </w:tc>
        <w:tc>
          <w:tcPr>
            <w:tcW w:w="4050" w:type="dxa"/>
            <w:vAlign w:val="center"/>
          </w:tcPr>
          <w:p w14:paraId="5364F7AD" w14:textId="585B2B3C" w:rsidR="00C97491" w:rsidRPr="007F2286" w:rsidRDefault="00C97491" w:rsidP="00D622F8">
            <w:pPr>
              <w:spacing w:before="60" w:after="60"/>
              <w:jc w:val="center"/>
              <w:rPr>
                <w:color w:val="000000"/>
              </w:rPr>
            </w:pPr>
            <w:r>
              <w:rPr>
                <w:color w:val="000000"/>
              </w:rPr>
              <w:t xml:space="preserve">Ch. 3.1 Intro to Fractions and Mixed </w:t>
            </w:r>
            <w:proofErr w:type="spellStart"/>
            <w:r>
              <w:rPr>
                <w:color w:val="000000"/>
              </w:rPr>
              <w:t>Num</w:t>
            </w:r>
            <w:proofErr w:type="spellEnd"/>
          </w:p>
        </w:tc>
        <w:tc>
          <w:tcPr>
            <w:tcW w:w="4815" w:type="dxa"/>
            <w:vAlign w:val="center"/>
          </w:tcPr>
          <w:p w14:paraId="5364F7AE" w14:textId="77777777" w:rsidR="00C97491" w:rsidRPr="007F2286" w:rsidRDefault="00C97491" w:rsidP="00D622F8">
            <w:pPr>
              <w:spacing w:before="60" w:after="60"/>
              <w:jc w:val="center"/>
              <w:rPr>
                <w:color w:val="000000"/>
              </w:rPr>
            </w:pPr>
          </w:p>
        </w:tc>
      </w:tr>
      <w:tr w:rsidR="00C97491" w:rsidRPr="007F2286" w14:paraId="5364F7B3" w14:textId="77777777" w:rsidTr="002E7E7E">
        <w:trPr>
          <w:trHeight w:hRule="exact" w:val="360"/>
          <w:jc w:val="center"/>
        </w:trPr>
        <w:tc>
          <w:tcPr>
            <w:tcW w:w="1287" w:type="dxa"/>
            <w:vAlign w:val="center"/>
          </w:tcPr>
          <w:p w14:paraId="5364F7B0" w14:textId="77777777" w:rsidR="00C97491" w:rsidRPr="007F2286" w:rsidRDefault="00C97491" w:rsidP="00D622F8">
            <w:pPr>
              <w:spacing w:before="60" w:after="60"/>
              <w:jc w:val="center"/>
              <w:rPr>
                <w:smallCaps/>
                <w:color w:val="000000"/>
              </w:rPr>
            </w:pPr>
          </w:p>
        </w:tc>
        <w:tc>
          <w:tcPr>
            <w:tcW w:w="4050" w:type="dxa"/>
            <w:vAlign w:val="center"/>
          </w:tcPr>
          <w:p w14:paraId="5364F7B1" w14:textId="2F059CB1" w:rsidR="00C97491" w:rsidRPr="007F2286" w:rsidRDefault="00C97491" w:rsidP="00D622F8">
            <w:pPr>
              <w:spacing w:before="60" w:after="60"/>
              <w:jc w:val="center"/>
              <w:rPr>
                <w:color w:val="000000"/>
              </w:rPr>
            </w:pPr>
            <w:r>
              <w:rPr>
                <w:color w:val="000000"/>
              </w:rPr>
              <w:t>Ch. 3.2 Factors and Simplest Form</w:t>
            </w:r>
          </w:p>
        </w:tc>
        <w:tc>
          <w:tcPr>
            <w:tcW w:w="4815" w:type="dxa"/>
            <w:vAlign w:val="center"/>
          </w:tcPr>
          <w:p w14:paraId="5364F7B2" w14:textId="77777777" w:rsidR="00C97491" w:rsidRPr="007F2286" w:rsidRDefault="00C97491" w:rsidP="00D622F8">
            <w:pPr>
              <w:spacing w:before="60" w:after="60"/>
              <w:jc w:val="center"/>
              <w:rPr>
                <w:color w:val="000000"/>
              </w:rPr>
            </w:pPr>
          </w:p>
        </w:tc>
      </w:tr>
      <w:tr w:rsidR="00C97491" w:rsidRPr="007F2286" w14:paraId="5364F7B7" w14:textId="77777777" w:rsidTr="00C97491">
        <w:trPr>
          <w:trHeight w:hRule="exact" w:val="325"/>
          <w:jc w:val="center"/>
        </w:trPr>
        <w:tc>
          <w:tcPr>
            <w:tcW w:w="1287" w:type="dxa"/>
            <w:shd w:val="clear" w:color="auto" w:fill="E6E6E6"/>
            <w:vAlign w:val="center"/>
          </w:tcPr>
          <w:p w14:paraId="5364F7B4" w14:textId="77777777" w:rsidR="00C97491" w:rsidRPr="007F2286" w:rsidRDefault="00C97491" w:rsidP="00D622F8">
            <w:pPr>
              <w:spacing w:before="60" w:after="60"/>
              <w:jc w:val="center"/>
              <w:rPr>
                <w:smallCaps/>
                <w:color w:val="000000"/>
              </w:rPr>
            </w:pPr>
            <w:r w:rsidRPr="007F2286">
              <w:rPr>
                <w:smallCaps/>
                <w:color w:val="000000"/>
              </w:rPr>
              <w:t>6</w:t>
            </w:r>
          </w:p>
        </w:tc>
        <w:tc>
          <w:tcPr>
            <w:tcW w:w="4050" w:type="dxa"/>
            <w:shd w:val="clear" w:color="auto" w:fill="E6E6E6"/>
            <w:vAlign w:val="center"/>
          </w:tcPr>
          <w:p w14:paraId="5364F7B5" w14:textId="681C0188" w:rsidR="00C97491" w:rsidRPr="007F2286" w:rsidRDefault="00C97491" w:rsidP="00D622F8">
            <w:pPr>
              <w:spacing w:before="60" w:after="60"/>
              <w:jc w:val="center"/>
              <w:rPr>
                <w:color w:val="000000"/>
              </w:rPr>
            </w:pPr>
            <w:r>
              <w:rPr>
                <w:color w:val="000000"/>
              </w:rPr>
              <w:t>Ch. 3.3 Multiplying and Dividing Fractions</w:t>
            </w:r>
          </w:p>
        </w:tc>
        <w:tc>
          <w:tcPr>
            <w:tcW w:w="4815" w:type="dxa"/>
            <w:shd w:val="clear" w:color="auto" w:fill="E6E6E6"/>
            <w:vAlign w:val="center"/>
          </w:tcPr>
          <w:p w14:paraId="5364F7B6" w14:textId="77777777" w:rsidR="00C97491" w:rsidRPr="007F2286" w:rsidRDefault="00C97491" w:rsidP="00D622F8">
            <w:pPr>
              <w:spacing w:before="60" w:after="60"/>
              <w:jc w:val="center"/>
              <w:rPr>
                <w:color w:val="000000"/>
              </w:rPr>
            </w:pPr>
          </w:p>
        </w:tc>
      </w:tr>
      <w:tr w:rsidR="00C97491" w:rsidRPr="007F2286" w14:paraId="5364F7BB" w14:textId="77777777" w:rsidTr="00C97491">
        <w:trPr>
          <w:trHeight w:hRule="exact" w:val="532"/>
          <w:jc w:val="center"/>
        </w:trPr>
        <w:tc>
          <w:tcPr>
            <w:tcW w:w="1287" w:type="dxa"/>
            <w:vAlign w:val="center"/>
          </w:tcPr>
          <w:p w14:paraId="5364F7B8" w14:textId="77777777" w:rsidR="00C97491" w:rsidRPr="007F2286" w:rsidRDefault="00C97491" w:rsidP="00D622F8">
            <w:pPr>
              <w:spacing w:before="60" w:after="60"/>
              <w:jc w:val="center"/>
              <w:rPr>
                <w:smallCaps/>
                <w:color w:val="000000"/>
              </w:rPr>
            </w:pPr>
          </w:p>
        </w:tc>
        <w:tc>
          <w:tcPr>
            <w:tcW w:w="4050" w:type="dxa"/>
            <w:vAlign w:val="center"/>
          </w:tcPr>
          <w:p w14:paraId="5364F7B9" w14:textId="64749055" w:rsidR="00C97491" w:rsidRPr="007F2286" w:rsidRDefault="00C97491" w:rsidP="00D622F8">
            <w:pPr>
              <w:spacing w:before="60" w:after="60"/>
              <w:jc w:val="center"/>
              <w:rPr>
                <w:color w:val="000000"/>
              </w:rPr>
            </w:pPr>
            <w:r>
              <w:rPr>
                <w:color w:val="000000"/>
              </w:rPr>
              <w:t xml:space="preserve">Ch. 3.4 Add/Sub Like </w:t>
            </w:r>
            <w:proofErr w:type="spellStart"/>
            <w:r>
              <w:rPr>
                <w:color w:val="000000"/>
              </w:rPr>
              <w:t>Fract</w:t>
            </w:r>
            <w:proofErr w:type="spellEnd"/>
            <w:r>
              <w:rPr>
                <w:color w:val="000000"/>
              </w:rPr>
              <w:t>, LCD, and Eq. Fractions</w:t>
            </w:r>
          </w:p>
        </w:tc>
        <w:tc>
          <w:tcPr>
            <w:tcW w:w="4815" w:type="dxa"/>
            <w:vAlign w:val="center"/>
          </w:tcPr>
          <w:p w14:paraId="5364F7BA" w14:textId="77777777" w:rsidR="00C97491" w:rsidRPr="007F2286" w:rsidRDefault="00C97491" w:rsidP="00D622F8">
            <w:pPr>
              <w:spacing w:before="60" w:after="60"/>
              <w:jc w:val="center"/>
              <w:rPr>
                <w:color w:val="000000"/>
              </w:rPr>
            </w:pPr>
          </w:p>
        </w:tc>
      </w:tr>
      <w:tr w:rsidR="00C97491" w:rsidRPr="007F2286" w14:paraId="5364F7BF" w14:textId="77777777" w:rsidTr="00C97491">
        <w:trPr>
          <w:trHeight w:hRule="exact" w:val="370"/>
          <w:jc w:val="center"/>
        </w:trPr>
        <w:tc>
          <w:tcPr>
            <w:tcW w:w="1287" w:type="dxa"/>
            <w:vAlign w:val="center"/>
          </w:tcPr>
          <w:p w14:paraId="5364F7BC" w14:textId="77777777" w:rsidR="00C97491" w:rsidRPr="007F2286" w:rsidRDefault="00C97491" w:rsidP="00D622F8">
            <w:pPr>
              <w:spacing w:before="60" w:after="60"/>
              <w:jc w:val="center"/>
              <w:rPr>
                <w:smallCaps/>
                <w:color w:val="000000"/>
              </w:rPr>
            </w:pPr>
          </w:p>
        </w:tc>
        <w:tc>
          <w:tcPr>
            <w:tcW w:w="4050" w:type="dxa"/>
            <w:vAlign w:val="center"/>
          </w:tcPr>
          <w:p w14:paraId="5364F7BD" w14:textId="0F54027F" w:rsidR="00C97491" w:rsidRPr="007F2286" w:rsidRDefault="00C97491" w:rsidP="00D622F8">
            <w:pPr>
              <w:spacing w:before="60" w:after="60"/>
              <w:jc w:val="center"/>
              <w:rPr>
                <w:color w:val="000000"/>
              </w:rPr>
            </w:pPr>
            <w:r>
              <w:rPr>
                <w:color w:val="000000"/>
              </w:rPr>
              <w:t>Ch. 3.5 Add/Sub Unlike Fractions</w:t>
            </w:r>
          </w:p>
        </w:tc>
        <w:tc>
          <w:tcPr>
            <w:tcW w:w="4815" w:type="dxa"/>
            <w:vAlign w:val="center"/>
          </w:tcPr>
          <w:p w14:paraId="5364F7BE" w14:textId="77777777" w:rsidR="00C97491" w:rsidRPr="007F2286" w:rsidRDefault="00C97491" w:rsidP="00D622F8">
            <w:pPr>
              <w:spacing w:before="60" w:after="60"/>
              <w:jc w:val="center"/>
              <w:rPr>
                <w:color w:val="000000"/>
              </w:rPr>
            </w:pPr>
          </w:p>
        </w:tc>
      </w:tr>
      <w:tr w:rsidR="00C97491" w:rsidRPr="007F2286" w14:paraId="5364F7C3" w14:textId="77777777" w:rsidTr="00C97491">
        <w:trPr>
          <w:trHeight w:hRule="exact" w:val="622"/>
          <w:jc w:val="center"/>
        </w:trPr>
        <w:tc>
          <w:tcPr>
            <w:tcW w:w="1287" w:type="dxa"/>
            <w:shd w:val="clear" w:color="auto" w:fill="E6E6E6"/>
            <w:vAlign w:val="center"/>
          </w:tcPr>
          <w:p w14:paraId="5364F7C0" w14:textId="77777777" w:rsidR="00C97491" w:rsidRPr="007F2286" w:rsidRDefault="00C97491" w:rsidP="00D622F8">
            <w:pPr>
              <w:spacing w:before="60" w:after="60"/>
              <w:jc w:val="center"/>
              <w:rPr>
                <w:smallCaps/>
                <w:color w:val="000000"/>
              </w:rPr>
            </w:pPr>
            <w:r w:rsidRPr="007F2286">
              <w:rPr>
                <w:smallCaps/>
                <w:color w:val="000000"/>
              </w:rPr>
              <w:t>7</w:t>
            </w:r>
          </w:p>
        </w:tc>
        <w:tc>
          <w:tcPr>
            <w:tcW w:w="4050" w:type="dxa"/>
            <w:shd w:val="clear" w:color="auto" w:fill="E6E6E6"/>
            <w:vAlign w:val="center"/>
          </w:tcPr>
          <w:p w14:paraId="5364F7C1" w14:textId="3E6DE7A8" w:rsidR="00C97491" w:rsidRPr="007F2286" w:rsidRDefault="00C97491" w:rsidP="00D622F8">
            <w:pPr>
              <w:spacing w:before="60" w:after="60"/>
              <w:jc w:val="center"/>
              <w:rPr>
                <w:color w:val="000000"/>
              </w:rPr>
            </w:pPr>
            <w:r>
              <w:rPr>
                <w:color w:val="000000"/>
              </w:rPr>
              <w:t>Ch. 3.6 Complex Fractions and Rev of Order of Operations</w:t>
            </w:r>
          </w:p>
        </w:tc>
        <w:tc>
          <w:tcPr>
            <w:tcW w:w="4815" w:type="dxa"/>
            <w:shd w:val="clear" w:color="auto" w:fill="E6E6E6"/>
            <w:vAlign w:val="center"/>
          </w:tcPr>
          <w:p w14:paraId="5364F7C2" w14:textId="77777777" w:rsidR="00C97491" w:rsidRPr="007F2286" w:rsidRDefault="00C97491" w:rsidP="00D622F8">
            <w:pPr>
              <w:spacing w:before="60" w:after="60"/>
              <w:jc w:val="center"/>
              <w:rPr>
                <w:color w:val="000000"/>
              </w:rPr>
            </w:pPr>
          </w:p>
        </w:tc>
      </w:tr>
      <w:tr w:rsidR="00C97491" w:rsidRPr="007F2286" w14:paraId="5364F7C7" w14:textId="77777777" w:rsidTr="00C97491">
        <w:trPr>
          <w:trHeight w:hRule="exact" w:val="370"/>
          <w:jc w:val="center"/>
        </w:trPr>
        <w:tc>
          <w:tcPr>
            <w:tcW w:w="1287" w:type="dxa"/>
            <w:vAlign w:val="center"/>
          </w:tcPr>
          <w:p w14:paraId="5364F7C4" w14:textId="77777777" w:rsidR="00C97491" w:rsidRPr="007F2286" w:rsidRDefault="00C97491" w:rsidP="00D622F8">
            <w:pPr>
              <w:spacing w:before="60" w:after="60"/>
              <w:jc w:val="center"/>
              <w:rPr>
                <w:smallCaps/>
                <w:color w:val="000000"/>
              </w:rPr>
            </w:pPr>
          </w:p>
        </w:tc>
        <w:tc>
          <w:tcPr>
            <w:tcW w:w="4050" w:type="dxa"/>
            <w:vAlign w:val="center"/>
          </w:tcPr>
          <w:p w14:paraId="5364F7C5" w14:textId="7D0C8C40" w:rsidR="00C97491" w:rsidRPr="007F2286" w:rsidRDefault="00C97491" w:rsidP="00D622F8">
            <w:pPr>
              <w:spacing w:before="60" w:after="60"/>
              <w:jc w:val="center"/>
              <w:rPr>
                <w:color w:val="000000"/>
              </w:rPr>
            </w:pPr>
            <w:r>
              <w:rPr>
                <w:color w:val="000000"/>
              </w:rPr>
              <w:t>Ch. 3.7 Operations on Mixed Numbers</w:t>
            </w:r>
          </w:p>
        </w:tc>
        <w:tc>
          <w:tcPr>
            <w:tcW w:w="4815" w:type="dxa"/>
            <w:vAlign w:val="center"/>
          </w:tcPr>
          <w:p w14:paraId="5364F7C6" w14:textId="77777777" w:rsidR="00C97491" w:rsidRPr="007F2286" w:rsidRDefault="00C97491" w:rsidP="00D622F8">
            <w:pPr>
              <w:spacing w:before="60" w:after="60"/>
              <w:jc w:val="center"/>
              <w:rPr>
                <w:color w:val="000000"/>
              </w:rPr>
            </w:pPr>
          </w:p>
        </w:tc>
      </w:tr>
      <w:tr w:rsidR="00C97491" w:rsidRPr="007F2286" w14:paraId="5364F7CB" w14:textId="77777777" w:rsidTr="002E7E7E">
        <w:trPr>
          <w:trHeight w:hRule="exact" w:val="360"/>
          <w:jc w:val="center"/>
        </w:trPr>
        <w:tc>
          <w:tcPr>
            <w:tcW w:w="1287" w:type="dxa"/>
            <w:vAlign w:val="center"/>
          </w:tcPr>
          <w:p w14:paraId="5364F7C8" w14:textId="77777777" w:rsidR="00C97491" w:rsidRPr="007F2286" w:rsidRDefault="00C97491" w:rsidP="00D622F8">
            <w:pPr>
              <w:spacing w:before="60" w:after="60"/>
              <w:jc w:val="center"/>
              <w:rPr>
                <w:smallCaps/>
                <w:color w:val="000000"/>
              </w:rPr>
            </w:pPr>
          </w:p>
        </w:tc>
        <w:tc>
          <w:tcPr>
            <w:tcW w:w="4050" w:type="dxa"/>
            <w:vAlign w:val="center"/>
          </w:tcPr>
          <w:p w14:paraId="5364F7C9" w14:textId="6533D7D9" w:rsidR="00C97491" w:rsidRPr="007F2286" w:rsidRDefault="00C97491" w:rsidP="00D622F8">
            <w:pPr>
              <w:spacing w:before="60" w:after="60"/>
              <w:jc w:val="center"/>
              <w:rPr>
                <w:color w:val="000000"/>
              </w:rPr>
            </w:pPr>
          </w:p>
        </w:tc>
        <w:tc>
          <w:tcPr>
            <w:tcW w:w="4815" w:type="dxa"/>
            <w:vAlign w:val="center"/>
          </w:tcPr>
          <w:p w14:paraId="5364F7CA" w14:textId="77777777" w:rsidR="00C97491" w:rsidRPr="007F2286" w:rsidRDefault="00C97491" w:rsidP="00D622F8">
            <w:pPr>
              <w:spacing w:before="60" w:after="60"/>
              <w:jc w:val="center"/>
              <w:rPr>
                <w:color w:val="000000"/>
              </w:rPr>
            </w:pPr>
          </w:p>
        </w:tc>
      </w:tr>
      <w:tr w:rsidR="00C97491" w:rsidRPr="007F2286" w14:paraId="5364F7CF" w14:textId="77777777" w:rsidTr="00C97491">
        <w:trPr>
          <w:trHeight w:hRule="exact" w:val="370"/>
          <w:jc w:val="center"/>
        </w:trPr>
        <w:tc>
          <w:tcPr>
            <w:tcW w:w="1287" w:type="dxa"/>
            <w:shd w:val="clear" w:color="auto" w:fill="E6E6E6"/>
            <w:vAlign w:val="center"/>
          </w:tcPr>
          <w:p w14:paraId="5364F7CC" w14:textId="77777777" w:rsidR="00C97491" w:rsidRPr="007F2286" w:rsidRDefault="00C97491" w:rsidP="00D622F8">
            <w:pPr>
              <w:spacing w:before="60" w:after="60"/>
              <w:jc w:val="center"/>
              <w:rPr>
                <w:smallCaps/>
                <w:color w:val="000000"/>
              </w:rPr>
            </w:pPr>
            <w:r w:rsidRPr="007F2286">
              <w:rPr>
                <w:smallCaps/>
                <w:color w:val="000000"/>
              </w:rPr>
              <w:t>8</w:t>
            </w:r>
          </w:p>
        </w:tc>
        <w:tc>
          <w:tcPr>
            <w:tcW w:w="4050" w:type="dxa"/>
            <w:shd w:val="clear" w:color="auto" w:fill="E6E6E6"/>
            <w:vAlign w:val="center"/>
          </w:tcPr>
          <w:p w14:paraId="5364F7CD" w14:textId="5DD0B33B" w:rsidR="00C97491" w:rsidRPr="007F2286" w:rsidRDefault="00C97491" w:rsidP="00D622F8">
            <w:pPr>
              <w:spacing w:before="60" w:after="60"/>
              <w:jc w:val="center"/>
              <w:rPr>
                <w:color w:val="000000"/>
              </w:rPr>
            </w:pPr>
            <w:r>
              <w:rPr>
                <w:color w:val="000000"/>
              </w:rPr>
              <w:t xml:space="preserve">Ch. 3.8 Solving Equations Containing </w:t>
            </w:r>
            <w:proofErr w:type="spellStart"/>
            <w:r>
              <w:rPr>
                <w:color w:val="000000"/>
              </w:rPr>
              <w:t>Fract</w:t>
            </w:r>
            <w:proofErr w:type="spellEnd"/>
          </w:p>
        </w:tc>
        <w:tc>
          <w:tcPr>
            <w:tcW w:w="4815" w:type="dxa"/>
            <w:shd w:val="clear" w:color="auto" w:fill="E6E6E6"/>
            <w:vAlign w:val="center"/>
          </w:tcPr>
          <w:p w14:paraId="5364F7CE" w14:textId="77777777" w:rsidR="00C97491" w:rsidRPr="007F2286" w:rsidRDefault="00C97491" w:rsidP="00D622F8">
            <w:pPr>
              <w:spacing w:before="60" w:after="60"/>
              <w:jc w:val="center"/>
              <w:rPr>
                <w:color w:val="000000"/>
              </w:rPr>
            </w:pPr>
          </w:p>
        </w:tc>
      </w:tr>
      <w:tr w:rsidR="00C97491" w:rsidRPr="007F2286" w14:paraId="5364F7D3" w14:textId="77777777" w:rsidTr="00C97491">
        <w:trPr>
          <w:trHeight w:hRule="exact" w:val="298"/>
          <w:jc w:val="center"/>
        </w:trPr>
        <w:tc>
          <w:tcPr>
            <w:tcW w:w="1287" w:type="dxa"/>
            <w:vAlign w:val="center"/>
          </w:tcPr>
          <w:p w14:paraId="5364F7D0" w14:textId="77777777" w:rsidR="00C97491" w:rsidRPr="007F2286" w:rsidRDefault="00C97491" w:rsidP="00D622F8">
            <w:pPr>
              <w:spacing w:before="60" w:after="60"/>
              <w:jc w:val="center"/>
              <w:rPr>
                <w:smallCaps/>
                <w:color w:val="000000"/>
              </w:rPr>
            </w:pPr>
          </w:p>
        </w:tc>
        <w:tc>
          <w:tcPr>
            <w:tcW w:w="4050" w:type="dxa"/>
            <w:vAlign w:val="center"/>
          </w:tcPr>
          <w:p w14:paraId="5364F7D1" w14:textId="12D85639" w:rsidR="00C97491" w:rsidRPr="007F2286" w:rsidRDefault="00C97491" w:rsidP="00D622F8">
            <w:pPr>
              <w:spacing w:before="60" w:after="60"/>
              <w:jc w:val="center"/>
              <w:rPr>
                <w:color w:val="000000"/>
              </w:rPr>
            </w:pPr>
            <w:r>
              <w:rPr>
                <w:color w:val="000000"/>
              </w:rPr>
              <w:t>Ch. 4.1 Introduction to Decimals</w:t>
            </w:r>
          </w:p>
        </w:tc>
        <w:tc>
          <w:tcPr>
            <w:tcW w:w="4815" w:type="dxa"/>
            <w:vAlign w:val="center"/>
          </w:tcPr>
          <w:p w14:paraId="5364F7D2" w14:textId="77777777" w:rsidR="00C97491" w:rsidRPr="007F2286" w:rsidRDefault="00C97491" w:rsidP="00D622F8">
            <w:pPr>
              <w:spacing w:before="60" w:after="60"/>
              <w:jc w:val="center"/>
              <w:rPr>
                <w:color w:val="000000"/>
              </w:rPr>
            </w:pPr>
          </w:p>
        </w:tc>
      </w:tr>
      <w:tr w:rsidR="00C97491" w:rsidRPr="007F2286" w14:paraId="5364F7D7" w14:textId="77777777" w:rsidTr="00A36647">
        <w:trPr>
          <w:trHeight w:hRule="exact" w:val="352"/>
          <w:jc w:val="center"/>
        </w:trPr>
        <w:tc>
          <w:tcPr>
            <w:tcW w:w="1287" w:type="dxa"/>
            <w:vAlign w:val="center"/>
          </w:tcPr>
          <w:p w14:paraId="5364F7D4" w14:textId="77777777" w:rsidR="00C97491" w:rsidRPr="007F2286" w:rsidRDefault="00C97491" w:rsidP="00D622F8">
            <w:pPr>
              <w:spacing w:before="60" w:after="60"/>
              <w:jc w:val="center"/>
              <w:rPr>
                <w:smallCaps/>
                <w:color w:val="000000"/>
              </w:rPr>
            </w:pPr>
          </w:p>
        </w:tc>
        <w:tc>
          <w:tcPr>
            <w:tcW w:w="4050" w:type="dxa"/>
            <w:vAlign w:val="center"/>
          </w:tcPr>
          <w:p w14:paraId="5364F7D5" w14:textId="16CC9D63" w:rsidR="00C97491" w:rsidRPr="007F2286" w:rsidRDefault="00C97491" w:rsidP="00D622F8">
            <w:pPr>
              <w:spacing w:before="60" w:after="60"/>
              <w:jc w:val="center"/>
              <w:rPr>
                <w:color w:val="000000"/>
              </w:rPr>
            </w:pPr>
            <w:r>
              <w:rPr>
                <w:color w:val="000000"/>
              </w:rPr>
              <w:t>Ch. 4.2 Adding and Subtracting Decimals</w:t>
            </w:r>
          </w:p>
        </w:tc>
        <w:tc>
          <w:tcPr>
            <w:tcW w:w="4815" w:type="dxa"/>
            <w:vAlign w:val="center"/>
          </w:tcPr>
          <w:p w14:paraId="5364F7D6" w14:textId="77777777" w:rsidR="00C97491" w:rsidRPr="007F2286" w:rsidRDefault="00C97491" w:rsidP="00D622F8">
            <w:pPr>
              <w:spacing w:before="60" w:after="60"/>
              <w:jc w:val="center"/>
              <w:rPr>
                <w:color w:val="000000"/>
              </w:rPr>
            </w:pPr>
          </w:p>
        </w:tc>
      </w:tr>
      <w:tr w:rsidR="00C97491" w:rsidRPr="007F2286" w14:paraId="5364F7DB" w14:textId="77777777" w:rsidTr="00C97491">
        <w:trPr>
          <w:trHeight w:hRule="exact" w:val="532"/>
          <w:jc w:val="center"/>
        </w:trPr>
        <w:tc>
          <w:tcPr>
            <w:tcW w:w="1287" w:type="dxa"/>
            <w:shd w:val="clear" w:color="auto" w:fill="E6E6E6"/>
            <w:vAlign w:val="center"/>
          </w:tcPr>
          <w:p w14:paraId="5364F7D8" w14:textId="77777777" w:rsidR="00C97491" w:rsidRPr="007F2286" w:rsidRDefault="00C97491" w:rsidP="00D622F8">
            <w:pPr>
              <w:spacing w:before="60" w:after="60"/>
              <w:jc w:val="center"/>
              <w:rPr>
                <w:smallCaps/>
                <w:color w:val="000000"/>
              </w:rPr>
            </w:pPr>
            <w:r w:rsidRPr="007F2286">
              <w:rPr>
                <w:smallCaps/>
                <w:color w:val="000000"/>
              </w:rPr>
              <w:lastRenderedPageBreak/>
              <w:t>9</w:t>
            </w:r>
          </w:p>
        </w:tc>
        <w:tc>
          <w:tcPr>
            <w:tcW w:w="4050" w:type="dxa"/>
            <w:shd w:val="clear" w:color="auto" w:fill="E6E6E6"/>
            <w:vAlign w:val="center"/>
          </w:tcPr>
          <w:p w14:paraId="5364F7D9" w14:textId="03CF5C8C" w:rsidR="00C97491" w:rsidRPr="007F2286" w:rsidRDefault="00C97491" w:rsidP="00D622F8">
            <w:pPr>
              <w:spacing w:before="60" w:after="60"/>
              <w:jc w:val="center"/>
              <w:rPr>
                <w:color w:val="000000"/>
              </w:rPr>
            </w:pPr>
            <w:r>
              <w:rPr>
                <w:color w:val="000000"/>
              </w:rPr>
              <w:t xml:space="preserve">Ch. 4.3 </w:t>
            </w:r>
            <w:proofErr w:type="spellStart"/>
            <w:r>
              <w:rPr>
                <w:color w:val="000000"/>
              </w:rPr>
              <w:t>Mult</w:t>
            </w:r>
            <w:proofErr w:type="spellEnd"/>
            <w:r>
              <w:rPr>
                <w:color w:val="000000"/>
              </w:rPr>
              <w:t xml:space="preserve"> Decimals and Circumference of a Circle</w:t>
            </w:r>
          </w:p>
        </w:tc>
        <w:tc>
          <w:tcPr>
            <w:tcW w:w="4815" w:type="dxa"/>
            <w:shd w:val="clear" w:color="auto" w:fill="E6E6E6"/>
            <w:vAlign w:val="center"/>
          </w:tcPr>
          <w:p w14:paraId="5364F7DA" w14:textId="77777777" w:rsidR="00C97491" w:rsidRPr="007F2286" w:rsidRDefault="00C97491" w:rsidP="00D622F8">
            <w:pPr>
              <w:spacing w:before="60" w:after="60"/>
              <w:jc w:val="center"/>
              <w:rPr>
                <w:color w:val="000000"/>
              </w:rPr>
            </w:pPr>
          </w:p>
        </w:tc>
      </w:tr>
      <w:tr w:rsidR="00C97491" w:rsidRPr="007F2286" w14:paraId="5364F7DF" w14:textId="77777777" w:rsidTr="00A36647">
        <w:trPr>
          <w:trHeight w:hRule="exact" w:val="370"/>
          <w:jc w:val="center"/>
        </w:trPr>
        <w:tc>
          <w:tcPr>
            <w:tcW w:w="1287" w:type="dxa"/>
            <w:vAlign w:val="center"/>
          </w:tcPr>
          <w:p w14:paraId="5364F7DC" w14:textId="77777777" w:rsidR="00C97491" w:rsidRPr="007F2286" w:rsidRDefault="00C97491" w:rsidP="00D622F8">
            <w:pPr>
              <w:spacing w:before="60" w:after="60"/>
              <w:jc w:val="center"/>
              <w:rPr>
                <w:smallCaps/>
                <w:color w:val="000000"/>
              </w:rPr>
            </w:pPr>
          </w:p>
        </w:tc>
        <w:tc>
          <w:tcPr>
            <w:tcW w:w="4050" w:type="dxa"/>
            <w:vAlign w:val="center"/>
          </w:tcPr>
          <w:p w14:paraId="5364F7DD" w14:textId="3A4D7374" w:rsidR="00C97491" w:rsidRPr="007F2286" w:rsidRDefault="00C97491" w:rsidP="00D622F8">
            <w:pPr>
              <w:spacing w:before="60" w:after="60"/>
              <w:jc w:val="center"/>
              <w:rPr>
                <w:color w:val="000000"/>
              </w:rPr>
            </w:pPr>
            <w:proofErr w:type="spellStart"/>
            <w:r>
              <w:rPr>
                <w:color w:val="000000"/>
              </w:rPr>
              <w:t>Ch</w:t>
            </w:r>
            <w:proofErr w:type="spellEnd"/>
            <w:r>
              <w:rPr>
                <w:color w:val="000000"/>
              </w:rPr>
              <w:t xml:space="preserve"> 4.4 Dividing Decimals</w:t>
            </w:r>
          </w:p>
        </w:tc>
        <w:tc>
          <w:tcPr>
            <w:tcW w:w="4815" w:type="dxa"/>
            <w:vAlign w:val="center"/>
          </w:tcPr>
          <w:p w14:paraId="5364F7DE" w14:textId="77777777" w:rsidR="00C97491" w:rsidRPr="007F2286" w:rsidRDefault="00C97491" w:rsidP="00D622F8">
            <w:pPr>
              <w:spacing w:before="60" w:after="60"/>
              <w:jc w:val="center"/>
              <w:rPr>
                <w:color w:val="000000"/>
              </w:rPr>
            </w:pPr>
          </w:p>
        </w:tc>
      </w:tr>
      <w:tr w:rsidR="00C97491" w:rsidRPr="007F2286" w14:paraId="5364F7E3" w14:textId="77777777" w:rsidTr="00A36647">
        <w:trPr>
          <w:trHeight w:hRule="exact" w:val="640"/>
          <w:jc w:val="center"/>
        </w:trPr>
        <w:tc>
          <w:tcPr>
            <w:tcW w:w="1287" w:type="dxa"/>
            <w:vAlign w:val="center"/>
          </w:tcPr>
          <w:p w14:paraId="5364F7E0" w14:textId="77777777" w:rsidR="00C97491" w:rsidRPr="007F2286" w:rsidRDefault="00C97491" w:rsidP="00D622F8">
            <w:pPr>
              <w:spacing w:before="60" w:after="60"/>
              <w:jc w:val="center"/>
              <w:rPr>
                <w:smallCaps/>
                <w:color w:val="000000"/>
              </w:rPr>
            </w:pPr>
          </w:p>
        </w:tc>
        <w:tc>
          <w:tcPr>
            <w:tcW w:w="4050" w:type="dxa"/>
            <w:vAlign w:val="center"/>
          </w:tcPr>
          <w:p w14:paraId="5364F7E1" w14:textId="43657CF9" w:rsidR="00C97491" w:rsidRPr="007F2286" w:rsidRDefault="00C97491" w:rsidP="00D622F8">
            <w:pPr>
              <w:spacing w:before="60" w:after="60"/>
              <w:jc w:val="center"/>
              <w:rPr>
                <w:color w:val="000000"/>
              </w:rPr>
            </w:pPr>
            <w:r>
              <w:rPr>
                <w:color w:val="000000"/>
              </w:rPr>
              <w:t>Ch. 4.5 Fractions, Decimals, and the Order of Operations</w:t>
            </w:r>
          </w:p>
        </w:tc>
        <w:tc>
          <w:tcPr>
            <w:tcW w:w="4815" w:type="dxa"/>
            <w:vAlign w:val="center"/>
          </w:tcPr>
          <w:p w14:paraId="5364F7E2" w14:textId="77777777" w:rsidR="00C97491" w:rsidRPr="007F2286" w:rsidRDefault="00C97491" w:rsidP="00D622F8">
            <w:pPr>
              <w:spacing w:before="60" w:after="60"/>
              <w:jc w:val="center"/>
              <w:rPr>
                <w:color w:val="000000"/>
              </w:rPr>
            </w:pPr>
          </w:p>
        </w:tc>
      </w:tr>
      <w:tr w:rsidR="00C97491" w:rsidRPr="007F2286" w14:paraId="5364F7E7" w14:textId="77777777" w:rsidTr="002E7E7E">
        <w:trPr>
          <w:trHeight w:hRule="exact" w:val="360"/>
          <w:jc w:val="center"/>
        </w:trPr>
        <w:tc>
          <w:tcPr>
            <w:tcW w:w="1287" w:type="dxa"/>
            <w:shd w:val="clear" w:color="auto" w:fill="E6E6E6"/>
            <w:vAlign w:val="center"/>
          </w:tcPr>
          <w:p w14:paraId="5364F7E4" w14:textId="77777777" w:rsidR="00C97491" w:rsidRPr="007F2286" w:rsidRDefault="00C97491" w:rsidP="00D622F8">
            <w:pPr>
              <w:spacing w:before="60" w:after="60"/>
              <w:jc w:val="center"/>
              <w:rPr>
                <w:smallCaps/>
                <w:color w:val="000000"/>
              </w:rPr>
            </w:pPr>
            <w:r w:rsidRPr="007F2286">
              <w:rPr>
                <w:smallCaps/>
                <w:color w:val="000000"/>
              </w:rPr>
              <w:t>10</w:t>
            </w:r>
          </w:p>
        </w:tc>
        <w:tc>
          <w:tcPr>
            <w:tcW w:w="4050" w:type="dxa"/>
            <w:shd w:val="clear" w:color="auto" w:fill="E6E6E6"/>
            <w:vAlign w:val="center"/>
          </w:tcPr>
          <w:p w14:paraId="5364F7E5" w14:textId="50B912F6" w:rsidR="00C97491" w:rsidRPr="00A36647" w:rsidRDefault="00C97491" w:rsidP="00D622F8">
            <w:pPr>
              <w:spacing w:before="60" w:after="60"/>
              <w:jc w:val="center"/>
              <w:rPr>
                <w:color w:val="000000"/>
              </w:rPr>
            </w:pPr>
            <w:r>
              <w:rPr>
                <w:color w:val="000000"/>
              </w:rPr>
              <w:t>Ch. 4.6 Equations Containing Decimals</w:t>
            </w:r>
          </w:p>
        </w:tc>
        <w:tc>
          <w:tcPr>
            <w:tcW w:w="4815" w:type="dxa"/>
            <w:shd w:val="clear" w:color="auto" w:fill="E6E6E6"/>
            <w:vAlign w:val="center"/>
          </w:tcPr>
          <w:p w14:paraId="5364F7E6" w14:textId="77777777" w:rsidR="00C97491" w:rsidRPr="007F2286" w:rsidRDefault="00C97491" w:rsidP="00D622F8">
            <w:pPr>
              <w:spacing w:before="60" w:after="60"/>
              <w:jc w:val="center"/>
              <w:rPr>
                <w:color w:val="000000"/>
              </w:rPr>
            </w:pPr>
          </w:p>
        </w:tc>
      </w:tr>
      <w:tr w:rsidR="00C97491" w:rsidRPr="007F2286" w14:paraId="5364F7EB" w14:textId="77777777" w:rsidTr="002E7E7E">
        <w:trPr>
          <w:trHeight w:hRule="exact" w:val="360"/>
          <w:jc w:val="center"/>
        </w:trPr>
        <w:tc>
          <w:tcPr>
            <w:tcW w:w="1287" w:type="dxa"/>
            <w:vAlign w:val="center"/>
          </w:tcPr>
          <w:p w14:paraId="5364F7E8" w14:textId="77777777" w:rsidR="00C97491" w:rsidRPr="007F2286" w:rsidRDefault="00C97491" w:rsidP="00D622F8">
            <w:pPr>
              <w:spacing w:before="60" w:after="60"/>
              <w:jc w:val="center"/>
              <w:rPr>
                <w:smallCaps/>
                <w:color w:val="000000"/>
              </w:rPr>
            </w:pPr>
          </w:p>
        </w:tc>
        <w:tc>
          <w:tcPr>
            <w:tcW w:w="4050" w:type="dxa"/>
            <w:vAlign w:val="center"/>
          </w:tcPr>
          <w:p w14:paraId="5364F7E9" w14:textId="11F3C9D3" w:rsidR="00C97491" w:rsidRPr="00A36647" w:rsidRDefault="00C97491" w:rsidP="00D622F8">
            <w:pPr>
              <w:spacing w:before="60" w:after="60"/>
              <w:jc w:val="center"/>
              <w:rPr>
                <w:b/>
                <w:color w:val="000000"/>
              </w:rPr>
            </w:pPr>
            <w:r w:rsidRPr="00A36647">
              <w:rPr>
                <w:b/>
                <w:color w:val="000000"/>
              </w:rPr>
              <w:t>Test Chapters 3 - 4</w:t>
            </w:r>
          </w:p>
        </w:tc>
        <w:tc>
          <w:tcPr>
            <w:tcW w:w="4815" w:type="dxa"/>
            <w:vAlign w:val="center"/>
          </w:tcPr>
          <w:p w14:paraId="5364F7EA" w14:textId="77777777" w:rsidR="00C97491" w:rsidRPr="007F2286" w:rsidRDefault="00C97491" w:rsidP="00D622F8">
            <w:pPr>
              <w:spacing w:before="60" w:after="60"/>
              <w:jc w:val="center"/>
              <w:rPr>
                <w:color w:val="000000"/>
              </w:rPr>
            </w:pPr>
          </w:p>
        </w:tc>
      </w:tr>
      <w:tr w:rsidR="00C97491" w:rsidRPr="007F2286" w14:paraId="5364F7EF" w14:textId="77777777" w:rsidTr="00FE45AE">
        <w:trPr>
          <w:trHeight w:hRule="exact" w:val="352"/>
          <w:jc w:val="center"/>
        </w:trPr>
        <w:tc>
          <w:tcPr>
            <w:tcW w:w="1287" w:type="dxa"/>
            <w:vAlign w:val="center"/>
          </w:tcPr>
          <w:p w14:paraId="5364F7EC" w14:textId="77777777" w:rsidR="00C97491" w:rsidRPr="007F2286" w:rsidRDefault="00C97491" w:rsidP="00D622F8">
            <w:pPr>
              <w:spacing w:before="60" w:after="60"/>
              <w:jc w:val="center"/>
              <w:rPr>
                <w:smallCaps/>
                <w:color w:val="000000"/>
              </w:rPr>
            </w:pPr>
          </w:p>
        </w:tc>
        <w:tc>
          <w:tcPr>
            <w:tcW w:w="4050" w:type="dxa"/>
            <w:vAlign w:val="center"/>
          </w:tcPr>
          <w:p w14:paraId="5364F7ED" w14:textId="5DB2E820" w:rsidR="00C97491" w:rsidRPr="007F2286" w:rsidRDefault="00C97491" w:rsidP="00D622F8">
            <w:pPr>
              <w:spacing w:before="60" w:after="60"/>
              <w:jc w:val="center"/>
              <w:rPr>
                <w:color w:val="000000"/>
              </w:rPr>
            </w:pPr>
          </w:p>
        </w:tc>
        <w:tc>
          <w:tcPr>
            <w:tcW w:w="4815" w:type="dxa"/>
            <w:vAlign w:val="center"/>
          </w:tcPr>
          <w:p w14:paraId="5364F7EE" w14:textId="77777777" w:rsidR="00C97491" w:rsidRPr="007F2286" w:rsidRDefault="00C97491" w:rsidP="00D622F8">
            <w:pPr>
              <w:spacing w:before="60" w:after="60"/>
              <w:jc w:val="center"/>
              <w:rPr>
                <w:color w:val="000000"/>
              </w:rPr>
            </w:pPr>
          </w:p>
        </w:tc>
      </w:tr>
      <w:tr w:rsidR="00C97491" w:rsidRPr="007F2286" w14:paraId="5364F7F3" w14:textId="77777777" w:rsidTr="002E7E7E">
        <w:trPr>
          <w:trHeight w:hRule="exact" w:val="360"/>
          <w:jc w:val="center"/>
        </w:trPr>
        <w:tc>
          <w:tcPr>
            <w:tcW w:w="1287" w:type="dxa"/>
            <w:shd w:val="clear" w:color="auto" w:fill="E6E6E6"/>
            <w:vAlign w:val="center"/>
          </w:tcPr>
          <w:p w14:paraId="5364F7F0" w14:textId="77777777" w:rsidR="00C97491" w:rsidRPr="007F2286" w:rsidRDefault="00C97491" w:rsidP="00D622F8">
            <w:pPr>
              <w:spacing w:before="60" w:after="60"/>
              <w:jc w:val="center"/>
              <w:rPr>
                <w:smallCaps/>
                <w:color w:val="000000"/>
              </w:rPr>
            </w:pPr>
            <w:r w:rsidRPr="007F2286">
              <w:rPr>
                <w:smallCaps/>
                <w:color w:val="000000"/>
              </w:rPr>
              <w:t>11</w:t>
            </w:r>
          </w:p>
        </w:tc>
        <w:tc>
          <w:tcPr>
            <w:tcW w:w="4050" w:type="dxa"/>
            <w:shd w:val="clear" w:color="auto" w:fill="E6E6E6"/>
            <w:vAlign w:val="center"/>
          </w:tcPr>
          <w:p w14:paraId="5364F7F1" w14:textId="37E9C7AF" w:rsidR="00C97491" w:rsidRPr="007F2286" w:rsidRDefault="00C97491" w:rsidP="00D622F8">
            <w:pPr>
              <w:spacing w:before="60" w:after="60"/>
              <w:jc w:val="center"/>
              <w:rPr>
                <w:color w:val="000000"/>
              </w:rPr>
            </w:pPr>
            <w:r>
              <w:rPr>
                <w:color w:val="000000"/>
              </w:rPr>
              <w:t>Ch. 5.1 Ratios and Rates</w:t>
            </w:r>
          </w:p>
        </w:tc>
        <w:tc>
          <w:tcPr>
            <w:tcW w:w="4815" w:type="dxa"/>
            <w:shd w:val="clear" w:color="auto" w:fill="E6E6E6"/>
            <w:vAlign w:val="center"/>
          </w:tcPr>
          <w:p w14:paraId="5364F7F2" w14:textId="77777777" w:rsidR="00C97491" w:rsidRPr="007F2286" w:rsidRDefault="00C97491" w:rsidP="00D622F8">
            <w:pPr>
              <w:spacing w:before="60" w:after="60"/>
              <w:jc w:val="center"/>
              <w:rPr>
                <w:color w:val="000000"/>
              </w:rPr>
            </w:pPr>
          </w:p>
        </w:tc>
      </w:tr>
      <w:tr w:rsidR="00C97491" w:rsidRPr="007F2286" w14:paraId="5364F7F7" w14:textId="77777777" w:rsidTr="00FE45AE">
        <w:trPr>
          <w:trHeight w:hRule="exact" w:val="370"/>
          <w:jc w:val="center"/>
        </w:trPr>
        <w:tc>
          <w:tcPr>
            <w:tcW w:w="1287" w:type="dxa"/>
            <w:vAlign w:val="center"/>
          </w:tcPr>
          <w:p w14:paraId="5364F7F4" w14:textId="77777777" w:rsidR="00C97491" w:rsidRPr="007F2286" w:rsidRDefault="00C97491" w:rsidP="00D622F8">
            <w:pPr>
              <w:spacing w:before="60" w:after="60"/>
              <w:jc w:val="center"/>
              <w:rPr>
                <w:smallCaps/>
                <w:color w:val="000000"/>
              </w:rPr>
            </w:pPr>
          </w:p>
        </w:tc>
        <w:tc>
          <w:tcPr>
            <w:tcW w:w="4050" w:type="dxa"/>
            <w:vAlign w:val="center"/>
          </w:tcPr>
          <w:p w14:paraId="5364F7F5" w14:textId="08EF4370" w:rsidR="00C97491" w:rsidRPr="007F2286" w:rsidRDefault="00C97491" w:rsidP="00D622F8">
            <w:pPr>
              <w:spacing w:before="60" w:after="60"/>
              <w:jc w:val="center"/>
              <w:rPr>
                <w:color w:val="000000"/>
              </w:rPr>
            </w:pPr>
            <w:r>
              <w:rPr>
                <w:color w:val="000000"/>
              </w:rPr>
              <w:t>Ch. 5.2 Proportions</w:t>
            </w:r>
          </w:p>
        </w:tc>
        <w:tc>
          <w:tcPr>
            <w:tcW w:w="4815" w:type="dxa"/>
            <w:vAlign w:val="center"/>
          </w:tcPr>
          <w:p w14:paraId="5364F7F6" w14:textId="77777777" w:rsidR="00C97491" w:rsidRPr="007F2286" w:rsidRDefault="00C97491" w:rsidP="00D622F8">
            <w:pPr>
              <w:spacing w:before="60" w:after="60"/>
              <w:jc w:val="center"/>
              <w:rPr>
                <w:color w:val="000000"/>
              </w:rPr>
            </w:pPr>
          </w:p>
        </w:tc>
      </w:tr>
      <w:tr w:rsidR="00C97491" w:rsidRPr="007F2286" w14:paraId="5364F7FB" w14:textId="77777777" w:rsidTr="00A36647">
        <w:trPr>
          <w:trHeight w:hRule="exact" w:val="460"/>
          <w:jc w:val="center"/>
        </w:trPr>
        <w:tc>
          <w:tcPr>
            <w:tcW w:w="1287" w:type="dxa"/>
            <w:vAlign w:val="center"/>
          </w:tcPr>
          <w:p w14:paraId="5364F7F8" w14:textId="77777777" w:rsidR="00C97491" w:rsidRPr="007F2286" w:rsidRDefault="00C97491" w:rsidP="00D622F8">
            <w:pPr>
              <w:spacing w:before="60" w:after="60"/>
              <w:jc w:val="center"/>
              <w:rPr>
                <w:smallCaps/>
                <w:color w:val="000000"/>
              </w:rPr>
            </w:pPr>
          </w:p>
        </w:tc>
        <w:tc>
          <w:tcPr>
            <w:tcW w:w="4050" w:type="dxa"/>
            <w:vAlign w:val="center"/>
          </w:tcPr>
          <w:p w14:paraId="5364F7F9" w14:textId="12947052" w:rsidR="00C97491" w:rsidRPr="007F2286" w:rsidRDefault="00C97491" w:rsidP="00D622F8">
            <w:pPr>
              <w:spacing w:before="60" w:after="60"/>
              <w:jc w:val="center"/>
              <w:rPr>
                <w:color w:val="000000"/>
              </w:rPr>
            </w:pPr>
            <w:r>
              <w:rPr>
                <w:color w:val="000000"/>
              </w:rPr>
              <w:t>Ch. 5.3 Proportions and Problem Solving</w:t>
            </w:r>
          </w:p>
        </w:tc>
        <w:tc>
          <w:tcPr>
            <w:tcW w:w="4815" w:type="dxa"/>
            <w:vAlign w:val="center"/>
          </w:tcPr>
          <w:p w14:paraId="5364F7FA" w14:textId="77777777" w:rsidR="00C97491" w:rsidRPr="007F2286" w:rsidRDefault="00C97491" w:rsidP="00D622F8">
            <w:pPr>
              <w:spacing w:before="60" w:after="60"/>
              <w:jc w:val="center"/>
              <w:rPr>
                <w:color w:val="000000"/>
              </w:rPr>
            </w:pPr>
          </w:p>
        </w:tc>
      </w:tr>
      <w:tr w:rsidR="00C97491" w:rsidRPr="007F2286" w14:paraId="5364F7FF" w14:textId="77777777" w:rsidTr="00A36647">
        <w:trPr>
          <w:trHeight w:hRule="exact" w:val="568"/>
          <w:jc w:val="center"/>
        </w:trPr>
        <w:tc>
          <w:tcPr>
            <w:tcW w:w="1287" w:type="dxa"/>
            <w:shd w:val="clear" w:color="auto" w:fill="E6E6E6"/>
            <w:vAlign w:val="center"/>
          </w:tcPr>
          <w:p w14:paraId="5364F7FC" w14:textId="77777777" w:rsidR="00C97491" w:rsidRPr="007F2286" w:rsidRDefault="00C97491" w:rsidP="00D622F8">
            <w:pPr>
              <w:spacing w:before="60" w:after="60"/>
              <w:jc w:val="center"/>
              <w:rPr>
                <w:smallCaps/>
                <w:color w:val="000000"/>
              </w:rPr>
            </w:pPr>
            <w:r w:rsidRPr="007F2286">
              <w:rPr>
                <w:smallCaps/>
                <w:color w:val="000000"/>
              </w:rPr>
              <w:t>12</w:t>
            </w:r>
          </w:p>
        </w:tc>
        <w:tc>
          <w:tcPr>
            <w:tcW w:w="4050" w:type="dxa"/>
            <w:shd w:val="clear" w:color="auto" w:fill="E6E6E6"/>
            <w:vAlign w:val="center"/>
          </w:tcPr>
          <w:p w14:paraId="5364F7FD" w14:textId="15BAD5FF" w:rsidR="00C97491" w:rsidRPr="007F2286" w:rsidRDefault="00C97491" w:rsidP="00D622F8">
            <w:pPr>
              <w:spacing w:before="60" w:after="60"/>
              <w:jc w:val="center"/>
              <w:rPr>
                <w:color w:val="000000"/>
              </w:rPr>
            </w:pPr>
            <w:r>
              <w:rPr>
                <w:color w:val="000000"/>
              </w:rPr>
              <w:t>Ch. 5.4 Square Roots and the Pythagorean Theorem</w:t>
            </w:r>
          </w:p>
        </w:tc>
        <w:tc>
          <w:tcPr>
            <w:tcW w:w="4815" w:type="dxa"/>
            <w:shd w:val="clear" w:color="auto" w:fill="E6E6E6"/>
            <w:vAlign w:val="center"/>
          </w:tcPr>
          <w:p w14:paraId="5364F7FE" w14:textId="77777777" w:rsidR="00C97491" w:rsidRPr="007F2286" w:rsidRDefault="00C97491" w:rsidP="00D622F8">
            <w:pPr>
              <w:spacing w:before="60" w:after="60"/>
              <w:jc w:val="center"/>
              <w:rPr>
                <w:color w:val="000000"/>
              </w:rPr>
            </w:pPr>
          </w:p>
        </w:tc>
      </w:tr>
      <w:tr w:rsidR="00C97491" w:rsidRPr="007F2286" w14:paraId="5364F803" w14:textId="77777777" w:rsidTr="00FE45AE">
        <w:trPr>
          <w:trHeight w:hRule="exact" w:val="352"/>
          <w:jc w:val="center"/>
        </w:trPr>
        <w:tc>
          <w:tcPr>
            <w:tcW w:w="1287" w:type="dxa"/>
            <w:vAlign w:val="center"/>
          </w:tcPr>
          <w:p w14:paraId="5364F800" w14:textId="77777777" w:rsidR="00C97491" w:rsidRPr="007F2286" w:rsidRDefault="00C97491" w:rsidP="00D622F8">
            <w:pPr>
              <w:spacing w:before="60" w:after="60"/>
              <w:jc w:val="center"/>
              <w:rPr>
                <w:smallCaps/>
                <w:color w:val="000000"/>
              </w:rPr>
            </w:pPr>
          </w:p>
        </w:tc>
        <w:tc>
          <w:tcPr>
            <w:tcW w:w="4050" w:type="dxa"/>
            <w:vAlign w:val="center"/>
          </w:tcPr>
          <w:p w14:paraId="5364F801" w14:textId="2FF0EA5D" w:rsidR="00C97491" w:rsidRPr="007F2286" w:rsidRDefault="00C97491" w:rsidP="00D622F8">
            <w:pPr>
              <w:spacing w:before="60" w:after="60"/>
              <w:jc w:val="center"/>
              <w:rPr>
                <w:color w:val="000000"/>
              </w:rPr>
            </w:pPr>
            <w:r>
              <w:rPr>
                <w:color w:val="000000"/>
              </w:rPr>
              <w:t>Ch. 5.5 Congruent and Similar Triangles</w:t>
            </w:r>
          </w:p>
        </w:tc>
        <w:tc>
          <w:tcPr>
            <w:tcW w:w="4815" w:type="dxa"/>
            <w:vAlign w:val="center"/>
          </w:tcPr>
          <w:p w14:paraId="5364F802" w14:textId="77777777" w:rsidR="00C97491" w:rsidRPr="007F2286" w:rsidRDefault="00C97491" w:rsidP="00D622F8">
            <w:pPr>
              <w:spacing w:before="60" w:after="60"/>
              <w:jc w:val="center"/>
              <w:rPr>
                <w:color w:val="000000"/>
              </w:rPr>
            </w:pPr>
          </w:p>
        </w:tc>
      </w:tr>
      <w:tr w:rsidR="00C97491" w:rsidRPr="007F2286" w14:paraId="5364F807" w14:textId="77777777" w:rsidTr="002E7E7E">
        <w:trPr>
          <w:trHeight w:hRule="exact" w:val="360"/>
          <w:jc w:val="center"/>
        </w:trPr>
        <w:tc>
          <w:tcPr>
            <w:tcW w:w="1287" w:type="dxa"/>
            <w:vAlign w:val="center"/>
          </w:tcPr>
          <w:p w14:paraId="5364F804" w14:textId="77777777" w:rsidR="00C97491" w:rsidRPr="007F2286" w:rsidRDefault="00C97491" w:rsidP="00D622F8">
            <w:pPr>
              <w:spacing w:before="60" w:after="60"/>
              <w:jc w:val="center"/>
              <w:rPr>
                <w:smallCaps/>
                <w:color w:val="000000"/>
              </w:rPr>
            </w:pPr>
          </w:p>
        </w:tc>
        <w:tc>
          <w:tcPr>
            <w:tcW w:w="4050" w:type="dxa"/>
            <w:vAlign w:val="center"/>
          </w:tcPr>
          <w:p w14:paraId="5364F805" w14:textId="6CE4D042" w:rsidR="00C97491" w:rsidRPr="007F2286" w:rsidRDefault="00C97491" w:rsidP="00D622F8">
            <w:pPr>
              <w:spacing w:before="60" w:after="60"/>
              <w:jc w:val="center"/>
              <w:rPr>
                <w:color w:val="000000"/>
              </w:rPr>
            </w:pPr>
            <w:r>
              <w:rPr>
                <w:color w:val="000000"/>
              </w:rPr>
              <w:t xml:space="preserve">Ch. 6.1 </w:t>
            </w:r>
            <w:proofErr w:type="spellStart"/>
            <w:r>
              <w:rPr>
                <w:color w:val="000000"/>
              </w:rPr>
              <w:t>Percents</w:t>
            </w:r>
            <w:proofErr w:type="spellEnd"/>
            <w:r>
              <w:rPr>
                <w:color w:val="000000"/>
              </w:rPr>
              <w:t>, Decimals, and Fractions</w:t>
            </w:r>
          </w:p>
        </w:tc>
        <w:tc>
          <w:tcPr>
            <w:tcW w:w="4815" w:type="dxa"/>
            <w:vAlign w:val="center"/>
          </w:tcPr>
          <w:p w14:paraId="5364F806" w14:textId="77777777" w:rsidR="00C97491" w:rsidRPr="007F2286" w:rsidRDefault="00C97491" w:rsidP="00D622F8">
            <w:pPr>
              <w:spacing w:before="60" w:after="60"/>
              <w:jc w:val="center"/>
              <w:rPr>
                <w:color w:val="000000"/>
              </w:rPr>
            </w:pPr>
          </w:p>
        </w:tc>
      </w:tr>
      <w:tr w:rsidR="00C97491" w:rsidRPr="007F2286" w14:paraId="5364F80B" w14:textId="77777777" w:rsidTr="00430839">
        <w:trPr>
          <w:trHeight w:hRule="exact" w:val="550"/>
          <w:jc w:val="center"/>
        </w:trPr>
        <w:tc>
          <w:tcPr>
            <w:tcW w:w="1287" w:type="dxa"/>
            <w:shd w:val="clear" w:color="auto" w:fill="E6E6E6"/>
            <w:vAlign w:val="center"/>
          </w:tcPr>
          <w:p w14:paraId="5364F808" w14:textId="77777777" w:rsidR="00C97491" w:rsidRPr="007F2286" w:rsidRDefault="00C97491" w:rsidP="00D622F8">
            <w:pPr>
              <w:spacing w:before="60" w:after="60"/>
              <w:jc w:val="center"/>
              <w:rPr>
                <w:smallCaps/>
                <w:color w:val="000000"/>
              </w:rPr>
            </w:pPr>
            <w:r w:rsidRPr="007F2286">
              <w:rPr>
                <w:smallCaps/>
                <w:color w:val="000000"/>
              </w:rPr>
              <w:t>13</w:t>
            </w:r>
          </w:p>
        </w:tc>
        <w:tc>
          <w:tcPr>
            <w:tcW w:w="4050" w:type="dxa"/>
            <w:shd w:val="clear" w:color="auto" w:fill="E6E6E6"/>
            <w:vAlign w:val="center"/>
          </w:tcPr>
          <w:p w14:paraId="5364F809" w14:textId="44BB2825" w:rsidR="00C97491" w:rsidRPr="007F2286" w:rsidRDefault="00C97491" w:rsidP="00D622F8">
            <w:pPr>
              <w:spacing w:before="60" w:after="60"/>
              <w:jc w:val="center"/>
              <w:rPr>
                <w:color w:val="000000"/>
              </w:rPr>
            </w:pPr>
            <w:r>
              <w:rPr>
                <w:color w:val="000000"/>
              </w:rPr>
              <w:t>Ch. 6.2 Solving Percent Problems with Equations</w:t>
            </w:r>
          </w:p>
        </w:tc>
        <w:tc>
          <w:tcPr>
            <w:tcW w:w="4815" w:type="dxa"/>
            <w:shd w:val="clear" w:color="auto" w:fill="E6E6E6"/>
            <w:vAlign w:val="center"/>
          </w:tcPr>
          <w:p w14:paraId="5364F80A" w14:textId="77777777" w:rsidR="00C97491" w:rsidRPr="007F2286" w:rsidRDefault="00C97491" w:rsidP="00D622F8">
            <w:pPr>
              <w:spacing w:before="60" w:after="60"/>
              <w:jc w:val="center"/>
              <w:rPr>
                <w:color w:val="000000"/>
              </w:rPr>
            </w:pPr>
          </w:p>
        </w:tc>
      </w:tr>
      <w:tr w:rsidR="00C97491" w:rsidRPr="007F2286" w14:paraId="5364F80F" w14:textId="77777777" w:rsidTr="00FE45AE">
        <w:trPr>
          <w:trHeight w:hRule="exact" w:val="595"/>
          <w:jc w:val="center"/>
        </w:trPr>
        <w:tc>
          <w:tcPr>
            <w:tcW w:w="1287" w:type="dxa"/>
            <w:vAlign w:val="center"/>
          </w:tcPr>
          <w:p w14:paraId="5364F80C" w14:textId="77777777" w:rsidR="00C97491" w:rsidRPr="007F2286" w:rsidRDefault="00C97491" w:rsidP="00D622F8">
            <w:pPr>
              <w:spacing w:before="60" w:after="60"/>
              <w:jc w:val="center"/>
              <w:rPr>
                <w:smallCaps/>
                <w:color w:val="000000"/>
              </w:rPr>
            </w:pPr>
          </w:p>
        </w:tc>
        <w:tc>
          <w:tcPr>
            <w:tcW w:w="4050" w:type="dxa"/>
            <w:vAlign w:val="center"/>
          </w:tcPr>
          <w:p w14:paraId="5364F80D" w14:textId="46C1E8BA" w:rsidR="00C97491" w:rsidRPr="007F2286" w:rsidRDefault="00C97491" w:rsidP="00D622F8">
            <w:pPr>
              <w:spacing w:before="60" w:after="60"/>
              <w:jc w:val="center"/>
              <w:rPr>
                <w:color w:val="000000"/>
              </w:rPr>
            </w:pPr>
            <w:r>
              <w:rPr>
                <w:color w:val="000000"/>
              </w:rPr>
              <w:t>Ch. 6.3 Solving Percent Problems with Proportions</w:t>
            </w:r>
          </w:p>
        </w:tc>
        <w:tc>
          <w:tcPr>
            <w:tcW w:w="4815" w:type="dxa"/>
            <w:vAlign w:val="center"/>
          </w:tcPr>
          <w:p w14:paraId="5364F80E" w14:textId="77777777" w:rsidR="00C97491" w:rsidRPr="007F2286" w:rsidRDefault="00C97491" w:rsidP="00D622F8">
            <w:pPr>
              <w:spacing w:before="60" w:after="60"/>
              <w:jc w:val="center"/>
              <w:rPr>
                <w:color w:val="000000"/>
              </w:rPr>
            </w:pPr>
          </w:p>
        </w:tc>
      </w:tr>
      <w:tr w:rsidR="00C97491" w:rsidRPr="007F2286" w14:paraId="5364F813" w14:textId="77777777" w:rsidTr="002E7E7E">
        <w:trPr>
          <w:trHeight w:hRule="exact" w:val="360"/>
          <w:jc w:val="center"/>
        </w:trPr>
        <w:tc>
          <w:tcPr>
            <w:tcW w:w="1287" w:type="dxa"/>
            <w:vAlign w:val="center"/>
          </w:tcPr>
          <w:p w14:paraId="5364F810" w14:textId="77777777" w:rsidR="00C97491" w:rsidRPr="007F2286" w:rsidRDefault="00C97491" w:rsidP="00D622F8">
            <w:pPr>
              <w:spacing w:before="60" w:after="60"/>
              <w:jc w:val="center"/>
              <w:rPr>
                <w:smallCaps/>
                <w:color w:val="000000"/>
              </w:rPr>
            </w:pPr>
          </w:p>
        </w:tc>
        <w:tc>
          <w:tcPr>
            <w:tcW w:w="4050" w:type="dxa"/>
            <w:vAlign w:val="center"/>
          </w:tcPr>
          <w:p w14:paraId="5364F811" w14:textId="2633C3C9" w:rsidR="00C97491" w:rsidRPr="007F2286" w:rsidRDefault="00897812" w:rsidP="00D622F8">
            <w:pPr>
              <w:spacing w:before="60" w:after="60"/>
              <w:jc w:val="center"/>
              <w:rPr>
                <w:color w:val="000000"/>
              </w:rPr>
            </w:pPr>
            <w:r>
              <w:rPr>
                <w:color w:val="000000"/>
              </w:rPr>
              <w:t>Ch. 6.4 Applications of Percent</w:t>
            </w:r>
          </w:p>
        </w:tc>
        <w:tc>
          <w:tcPr>
            <w:tcW w:w="4815" w:type="dxa"/>
            <w:vAlign w:val="center"/>
          </w:tcPr>
          <w:p w14:paraId="5364F812" w14:textId="77777777" w:rsidR="00C97491" w:rsidRPr="007F2286" w:rsidRDefault="00C97491" w:rsidP="00D622F8">
            <w:pPr>
              <w:spacing w:before="60" w:after="60"/>
              <w:jc w:val="center"/>
              <w:rPr>
                <w:color w:val="000000"/>
              </w:rPr>
            </w:pPr>
          </w:p>
        </w:tc>
      </w:tr>
      <w:tr w:rsidR="00C97491" w:rsidRPr="007F2286" w14:paraId="5364F817" w14:textId="77777777" w:rsidTr="002E7E7E">
        <w:trPr>
          <w:trHeight w:hRule="exact" w:val="360"/>
          <w:jc w:val="center"/>
        </w:trPr>
        <w:tc>
          <w:tcPr>
            <w:tcW w:w="1287" w:type="dxa"/>
            <w:shd w:val="clear" w:color="auto" w:fill="E6E6E6"/>
            <w:vAlign w:val="center"/>
          </w:tcPr>
          <w:p w14:paraId="5364F814" w14:textId="77777777" w:rsidR="00C97491" w:rsidRPr="007F2286" w:rsidRDefault="00C97491" w:rsidP="00D622F8">
            <w:pPr>
              <w:spacing w:before="60" w:after="60"/>
              <w:jc w:val="center"/>
              <w:rPr>
                <w:smallCaps/>
                <w:color w:val="000000"/>
              </w:rPr>
            </w:pPr>
            <w:r w:rsidRPr="007F2286">
              <w:rPr>
                <w:smallCaps/>
                <w:color w:val="000000"/>
              </w:rPr>
              <w:t>14</w:t>
            </w:r>
          </w:p>
        </w:tc>
        <w:tc>
          <w:tcPr>
            <w:tcW w:w="4050" w:type="dxa"/>
            <w:shd w:val="clear" w:color="auto" w:fill="E6E6E6"/>
            <w:vAlign w:val="center"/>
          </w:tcPr>
          <w:p w14:paraId="5364F815" w14:textId="7F6B84A6" w:rsidR="00C97491" w:rsidRPr="007F2286" w:rsidRDefault="00897812" w:rsidP="00D622F8">
            <w:pPr>
              <w:spacing w:before="60" w:after="60"/>
              <w:jc w:val="center"/>
              <w:rPr>
                <w:color w:val="000000"/>
              </w:rPr>
            </w:pPr>
            <w:r>
              <w:rPr>
                <w:color w:val="000000"/>
              </w:rPr>
              <w:t>Ch. 7.1 Lines and Angles</w:t>
            </w:r>
          </w:p>
        </w:tc>
        <w:tc>
          <w:tcPr>
            <w:tcW w:w="4815" w:type="dxa"/>
            <w:shd w:val="clear" w:color="auto" w:fill="E6E6E6"/>
            <w:vAlign w:val="center"/>
          </w:tcPr>
          <w:p w14:paraId="5364F816" w14:textId="77777777" w:rsidR="00C97491" w:rsidRPr="007F2286" w:rsidRDefault="00C97491" w:rsidP="00D622F8">
            <w:pPr>
              <w:spacing w:before="60" w:after="60"/>
              <w:jc w:val="center"/>
              <w:rPr>
                <w:color w:val="000000"/>
              </w:rPr>
            </w:pPr>
          </w:p>
        </w:tc>
      </w:tr>
      <w:tr w:rsidR="00C97491" w:rsidRPr="007F2286" w14:paraId="5364F81B" w14:textId="77777777" w:rsidTr="002E7E7E">
        <w:trPr>
          <w:trHeight w:hRule="exact" w:val="360"/>
          <w:jc w:val="center"/>
        </w:trPr>
        <w:tc>
          <w:tcPr>
            <w:tcW w:w="1287" w:type="dxa"/>
            <w:vAlign w:val="center"/>
          </w:tcPr>
          <w:p w14:paraId="5364F818" w14:textId="77777777" w:rsidR="00C97491" w:rsidRPr="007F2286" w:rsidRDefault="00C97491" w:rsidP="00D622F8">
            <w:pPr>
              <w:spacing w:before="60" w:after="60"/>
              <w:jc w:val="center"/>
              <w:rPr>
                <w:smallCaps/>
                <w:color w:val="000000"/>
              </w:rPr>
            </w:pPr>
          </w:p>
        </w:tc>
        <w:tc>
          <w:tcPr>
            <w:tcW w:w="4050" w:type="dxa"/>
            <w:vAlign w:val="center"/>
          </w:tcPr>
          <w:p w14:paraId="5364F819" w14:textId="2D13C9AD" w:rsidR="00C97491" w:rsidRPr="007F2286" w:rsidRDefault="00897812" w:rsidP="00D622F8">
            <w:pPr>
              <w:spacing w:before="60" w:after="60"/>
              <w:jc w:val="center"/>
              <w:rPr>
                <w:color w:val="000000"/>
              </w:rPr>
            </w:pPr>
            <w:r>
              <w:rPr>
                <w:color w:val="000000"/>
              </w:rPr>
              <w:t>Ch. 7.2 Perimeter</w:t>
            </w:r>
          </w:p>
        </w:tc>
        <w:tc>
          <w:tcPr>
            <w:tcW w:w="4815" w:type="dxa"/>
            <w:vAlign w:val="center"/>
          </w:tcPr>
          <w:p w14:paraId="5364F81A" w14:textId="77777777" w:rsidR="00C97491" w:rsidRPr="007F2286" w:rsidRDefault="00C97491" w:rsidP="00D622F8">
            <w:pPr>
              <w:spacing w:before="60" w:after="60"/>
              <w:jc w:val="center"/>
              <w:rPr>
                <w:color w:val="000000"/>
              </w:rPr>
            </w:pPr>
          </w:p>
        </w:tc>
      </w:tr>
      <w:tr w:rsidR="00C97491" w:rsidRPr="007F2286" w14:paraId="5364F81F" w14:textId="77777777" w:rsidTr="002E7E7E">
        <w:trPr>
          <w:trHeight w:hRule="exact" w:val="360"/>
          <w:jc w:val="center"/>
        </w:trPr>
        <w:tc>
          <w:tcPr>
            <w:tcW w:w="1287" w:type="dxa"/>
            <w:vAlign w:val="center"/>
          </w:tcPr>
          <w:p w14:paraId="5364F81C" w14:textId="77777777" w:rsidR="00C97491" w:rsidRPr="007F2286" w:rsidRDefault="00C97491" w:rsidP="00D622F8">
            <w:pPr>
              <w:spacing w:before="60" w:after="60"/>
              <w:jc w:val="center"/>
              <w:rPr>
                <w:smallCaps/>
                <w:color w:val="000000"/>
              </w:rPr>
            </w:pPr>
          </w:p>
        </w:tc>
        <w:tc>
          <w:tcPr>
            <w:tcW w:w="4050" w:type="dxa"/>
            <w:vAlign w:val="center"/>
          </w:tcPr>
          <w:p w14:paraId="5364F81D" w14:textId="5CC468B8" w:rsidR="00C97491" w:rsidRPr="007F2286" w:rsidRDefault="00897812" w:rsidP="00D622F8">
            <w:pPr>
              <w:spacing w:before="60" w:after="60"/>
              <w:jc w:val="center"/>
              <w:rPr>
                <w:color w:val="000000"/>
              </w:rPr>
            </w:pPr>
            <w:r>
              <w:rPr>
                <w:color w:val="000000"/>
              </w:rPr>
              <w:t>Ch. 7.3 Area, Volume, and Surface Area</w:t>
            </w:r>
          </w:p>
        </w:tc>
        <w:tc>
          <w:tcPr>
            <w:tcW w:w="4815" w:type="dxa"/>
            <w:vAlign w:val="center"/>
          </w:tcPr>
          <w:p w14:paraId="5364F81E" w14:textId="77777777" w:rsidR="00C97491" w:rsidRPr="007F2286" w:rsidRDefault="00C97491" w:rsidP="00D622F8">
            <w:pPr>
              <w:spacing w:before="60" w:after="60"/>
              <w:jc w:val="center"/>
              <w:rPr>
                <w:color w:val="000000"/>
              </w:rPr>
            </w:pPr>
          </w:p>
        </w:tc>
      </w:tr>
      <w:tr w:rsidR="00C97491" w:rsidRPr="007F2286" w14:paraId="5364F823" w14:textId="77777777" w:rsidTr="002E7E7E">
        <w:trPr>
          <w:trHeight w:hRule="exact" w:val="360"/>
          <w:jc w:val="center"/>
        </w:trPr>
        <w:tc>
          <w:tcPr>
            <w:tcW w:w="1287" w:type="dxa"/>
            <w:shd w:val="clear" w:color="auto" w:fill="E6E6E6"/>
            <w:vAlign w:val="center"/>
          </w:tcPr>
          <w:p w14:paraId="5364F820" w14:textId="77777777" w:rsidR="00C97491" w:rsidRPr="007F2286" w:rsidRDefault="00C97491" w:rsidP="00D622F8">
            <w:pPr>
              <w:spacing w:before="60" w:after="60"/>
              <w:jc w:val="center"/>
              <w:rPr>
                <w:smallCaps/>
                <w:color w:val="000000"/>
              </w:rPr>
            </w:pPr>
            <w:r w:rsidRPr="007F2286">
              <w:rPr>
                <w:smallCaps/>
                <w:color w:val="000000"/>
              </w:rPr>
              <w:t>15</w:t>
            </w:r>
          </w:p>
        </w:tc>
        <w:tc>
          <w:tcPr>
            <w:tcW w:w="4050" w:type="dxa"/>
            <w:shd w:val="clear" w:color="auto" w:fill="E6E6E6"/>
            <w:vAlign w:val="center"/>
          </w:tcPr>
          <w:p w14:paraId="5364F821" w14:textId="2B700B82" w:rsidR="00C97491" w:rsidRPr="007F2286" w:rsidRDefault="00897812" w:rsidP="00D622F8">
            <w:pPr>
              <w:spacing w:before="60" w:after="60"/>
              <w:jc w:val="center"/>
              <w:rPr>
                <w:color w:val="000000"/>
              </w:rPr>
            </w:pPr>
            <w:r>
              <w:rPr>
                <w:color w:val="000000"/>
              </w:rPr>
              <w:t>Review Chapters 5 – 7</w:t>
            </w:r>
          </w:p>
        </w:tc>
        <w:tc>
          <w:tcPr>
            <w:tcW w:w="4815" w:type="dxa"/>
            <w:shd w:val="clear" w:color="auto" w:fill="E6E6E6"/>
            <w:vAlign w:val="center"/>
          </w:tcPr>
          <w:p w14:paraId="5364F822" w14:textId="77777777" w:rsidR="00C97491" w:rsidRPr="007F2286" w:rsidRDefault="00C97491" w:rsidP="00D622F8">
            <w:pPr>
              <w:spacing w:before="60" w:after="60"/>
              <w:jc w:val="center"/>
              <w:rPr>
                <w:color w:val="000000"/>
              </w:rPr>
            </w:pPr>
          </w:p>
        </w:tc>
      </w:tr>
      <w:tr w:rsidR="00C97491" w:rsidRPr="007F2286" w14:paraId="5364F827" w14:textId="77777777" w:rsidTr="002E7E7E">
        <w:trPr>
          <w:trHeight w:hRule="exact" w:val="360"/>
          <w:jc w:val="center"/>
        </w:trPr>
        <w:tc>
          <w:tcPr>
            <w:tcW w:w="1287" w:type="dxa"/>
            <w:vAlign w:val="center"/>
          </w:tcPr>
          <w:p w14:paraId="5364F824" w14:textId="77777777" w:rsidR="00C97491" w:rsidRPr="007F2286" w:rsidRDefault="00C97491" w:rsidP="00D622F8">
            <w:pPr>
              <w:spacing w:before="60" w:after="60"/>
              <w:jc w:val="center"/>
              <w:rPr>
                <w:smallCaps/>
                <w:color w:val="000000"/>
              </w:rPr>
            </w:pPr>
          </w:p>
        </w:tc>
        <w:tc>
          <w:tcPr>
            <w:tcW w:w="4050" w:type="dxa"/>
            <w:vAlign w:val="center"/>
          </w:tcPr>
          <w:p w14:paraId="5364F825" w14:textId="2D890048" w:rsidR="00C97491" w:rsidRPr="00897812" w:rsidRDefault="00897812" w:rsidP="00D622F8">
            <w:pPr>
              <w:spacing w:before="60" w:after="60"/>
              <w:jc w:val="center"/>
              <w:rPr>
                <w:b/>
                <w:color w:val="000000"/>
              </w:rPr>
            </w:pPr>
            <w:r w:rsidRPr="00897812">
              <w:rPr>
                <w:b/>
                <w:color w:val="000000"/>
              </w:rPr>
              <w:t>Test Chapters 5 - 7</w:t>
            </w:r>
          </w:p>
        </w:tc>
        <w:tc>
          <w:tcPr>
            <w:tcW w:w="4815" w:type="dxa"/>
            <w:vAlign w:val="center"/>
          </w:tcPr>
          <w:p w14:paraId="5364F826" w14:textId="77777777" w:rsidR="00C97491" w:rsidRPr="007F2286" w:rsidRDefault="00C97491" w:rsidP="00D622F8">
            <w:pPr>
              <w:spacing w:before="60" w:after="60"/>
              <w:jc w:val="center"/>
              <w:rPr>
                <w:color w:val="000000"/>
              </w:rPr>
            </w:pPr>
          </w:p>
        </w:tc>
      </w:tr>
      <w:tr w:rsidR="00C97491" w:rsidRPr="007F2286" w14:paraId="5364F82B" w14:textId="77777777" w:rsidTr="002E7E7E">
        <w:trPr>
          <w:trHeight w:hRule="exact" w:val="360"/>
          <w:jc w:val="center"/>
        </w:trPr>
        <w:tc>
          <w:tcPr>
            <w:tcW w:w="1287" w:type="dxa"/>
            <w:vAlign w:val="center"/>
          </w:tcPr>
          <w:p w14:paraId="5364F828" w14:textId="77777777" w:rsidR="00C97491" w:rsidRPr="007F2286" w:rsidRDefault="00C97491" w:rsidP="00D622F8">
            <w:pPr>
              <w:spacing w:before="60" w:after="60"/>
              <w:jc w:val="center"/>
              <w:rPr>
                <w:smallCaps/>
                <w:color w:val="000000"/>
              </w:rPr>
            </w:pPr>
          </w:p>
        </w:tc>
        <w:tc>
          <w:tcPr>
            <w:tcW w:w="4050" w:type="dxa"/>
            <w:vAlign w:val="center"/>
          </w:tcPr>
          <w:p w14:paraId="5364F829" w14:textId="1F9A5114" w:rsidR="00C97491" w:rsidRPr="00897812" w:rsidRDefault="00897812" w:rsidP="00D622F8">
            <w:pPr>
              <w:spacing w:before="60" w:after="60"/>
              <w:jc w:val="center"/>
              <w:rPr>
                <w:color w:val="000000"/>
              </w:rPr>
            </w:pPr>
            <w:r>
              <w:rPr>
                <w:color w:val="000000"/>
              </w:rPr>
              <w:t>Final Exam Review</w:t>
            </w:r>
          </w:p>
        </w:tc>
        <w:tc>
          <w:tcPr>
            <w:tcW w:w="4815" w:type="dxa"/>
            <w:vAlign w:val="center"/>
          </w:tcPr>
          <w:p w14:paraId="5364F82A" w14:textId="77777777" w:rsidR="00C97491" w:rsidRPr="007F2286" w:rsidRDefault="00C97491" w:rsidP="00D622F8">
            <w:pPr>
              <w:spacing w:before="60" w:after="60"/>
              <w:jc w:val="center"/>
              <w:rPr>
                <w:color w:val="000000"/>
              </w:rPr>
            </w:pPr>
          </w:p>
        </w:tc>
      </w:tr>
      <w:tr w:rsidR="00C97491" w:rsidRPr="007F2286" w14:paraId="5364F82F" w14:textId="77777777" w:rsidTr="002E7E7E">
        <w:trPr>
          <w:trHeight w:hRule="exact" w:val="360"/>
          <w:jc w:val="center"/>
        </w:trPr>
        <w:tc>
          <w:tcPr>
            <w:tcW w:w="1287" w:type="dxa"/>
            <w:shd w:val="clear" w:color="auto" w:fill="E6E6E6"/>
            <w:vAlign w:val="center"/>
          </w:tcPr>
          <w:p w14:paraId="5364F82C" w14:textId="77777777" w:rsidR="00C97491" w:rsidRPr="007F2286" w:rsidRDefault="00C97491" w:rsidP="00D622F8">
            <w:pPr>
              <w:spacing w:before="60" w:after="60"/>
              <w:jc w:val="center"/>
              <w:rPr>
                <w:smallCaps/>
                <w:color w:val="000000"/>
              </w:rPr>
            </w:pPr>
            <w:r w:rsidRPr="007F2286">
              <w:rPr>
                <w:smallCaps/>
                <w:color w:val="000000"/>
              </w:rPr>
              <w:t>16</w:t>
            </w:r>
          </w:p>
        </w:tc>
        <w:tc>
          <w:tcPr>
            <w:tcW w:w="4050" w:type="dxa"/>
            <w:shd w:val="clear" w:color="auto" w:fill="E6E6E6"/>
            <w:vAlign w:val="center"/>
          </w:tcPr>
          <w:p w14:paraId="5364F82D" w14:textId="679A2EAB" w:rsidR="00C97491" w:rsidRPr="00897812" w:rsidRDefault="00897812" w:rsidP="00D622F8">
            <w:pPr>
              <w:spacing w:before="60" w:after="60"/>
              <w:jc w:val="center"/>
              <w:rPr>
                <w:b/>
                <w:color w:val="000000"/>
              </w:rPr>
            </w:pPr>
            <w:r w:rsidRPr="00897812">
              <w:rPr>
                <w:b/>
                <w:color w:val="000000"/>
              </w:rPr>
              <w:t>Final Exam</w:t>
            </w:r>
          </w:p>
        </w:tc>
        <w:tc>
          <w:tcPr>
            <w:tcW w:w="4815" w:type="dxa"/>
            <w:shd w:val="clear" w:color="auto" w:fill="E6E6E6"/>
            <w:vAlign w:val="center"/>
          </w:tcPr>
          <w:p w14:paraId="5364F82E" w14:textId="77777777" w:rsidR="00C97491" w:rsidRPr="007F2286" w:rsidRDefault="00C97491" w:rsidP="00D622F8">
            <w:pPr>
              <w:spacing w:before="60" w:after="60"/>
              <w:jc w:val="center"/>
              <w:rPr>
                <w:color w:val="000000"/>
              </w:rPr>
            </w:pPr>
          </w:p>
        </w:tc>
      </w:tr>
      <w:tr w:rsidR="00C97491" w:rsidRPr="007F2286" w14:paraId="5364F833" w14:textId="77777777" w:rsidTr="002E7E7E">
        <w:trPr>
          <w:trHeight w:hRule="exact" w:val="360"/>
          <w:jc w:val="center"/>
        </w:trPr>
        <w:tc>
          <w:tcPr>
            <w:tcW w:w="1287" w:type="dxa"/>
            <w:vAlign w:val="center"/>
          </w:tcPr>
          <w:p w14:paraId="5364F830" w14:textId="77777777" w:rsidR="00C97491" w:rsidRPr="007F2286" w:rsidRDefault="00C97491" w:rsidP="00D622F8">
            <w:pPr>
              <w:spacing w:before="60" w:after="60"/>
              <w:jc w:val="center"/>
              <w:rPr>
                <w:smallCaps/>
                <w:color w:val="000000"/>
              </w:rPr>
            </w:pPr>
          </w:p>
        </w:tc>
        <w:tc>
          <w:tcPr>
            <w:tcW w:w="4050" w:type="dxa"/>
            <w:vAlign w:val="center"/>
          </w:tcPr>
          <w:p w14:paraId="5364F831" w14:textId="179749CE" w:rsidR="00C97491" w:rsidRPr="00430839" w:rsidRDefault="00C97491" w:rsidP="00897812">
            <w:pPr>
              <w:spacing w:before="60" w:after="60"/>
              <w:rPr>
                <w:b/>
                <w:color w:val="000000"/>
              </w:rPr>
            </w:pPr>
          </w:p>
        </w:tc>
        <w:tc>
          <w:tcPr>
            <w:tcW w:w="4815" w:type="dxa"/>
            <w:vAlign w:val="center"/>
          </w:tcPr>
          <w:p w14:paraId="5364F832" w14:textId="77777777" w:rsidR="00C97491" w:rsidRPr="007F2286" w:rsidRDefault="00C97491" w:rsidP="00D622F8">
            <w:pPr>
              <w:spacing w:before="60" w:after="60"/>
              <w:jc w:val="center"/>
              <w:rPr>
                <w:color w:val="000000"/>
              </w:rPr>
            </w:pPr>
          </w:p>
        </w:tc>
      </w:tr>
      <w:tr w:rsidR="00C97491" w:rsidRPr="007F2286" w14:paraId="5364F837" w14:textId="77777777" w:rsidTr="002E7E7E">
        <w:trPr>
          <w:trHeight w:hRule="exact" w:val="360"/>
          <w:jc w:val="center"/>
        </w:trPr>
        <w:tc>
          <w:tcPr>
            <w:tcW w:w="1287" w:type="dxa"/>
            <w:vAlign w:val="center"/>
          </w:tcPr>
          <w:p w14:paraId="5364F834" w14:textId="77777777" w:rsidR="00C97491" w:rsidRPr="007F2286" w:rsidRDefault="00C97491" w:rsidP="00D622F8">
            <w:pPr>
              <w:spacing w:before="60" w:after="60"/>
              <w:jc w:val="center"/>
              <w:rPr>
                <w:smallCaps/>
                <w:color w:val="000000"/>
              </w:rPr>
            </w:pPr>
          </w:p>
        </w:tc>
        <w:tc>
          <w:tcPr>
            <w:tcW w:w="4050" w:type="dxa"/>
            <w:vAlign w:val="center"/>
          </w:tcPr>
          <w:p w14:paraId="5364F835" w14:textId="77777777" w:rsidR="00C97491" w:rsidRPr="007F2286" w:rsidRDefault="00C97491" w:rsidP="00D622F8">
            <w:pPr>
              <w:spacing w:before="60" w:after="60"/>
              <w:jc w:val="center"/>
              <w:rPr>
                <w:color w:val="000000"/>
              </w:rPr>
            </w:pPr>
          </w:p>
        </w:tc>
        <w:tc>
          <w:tcPr>
            <w:tcW w:w="4815" w:type="dxa"/>
            <w:vAlign w:val="center"/>
          </w:tcPr>
          <w:p w14:paraId="5364F836" w14:textId="77777777" w:rsidR="00C97491" w:rsidRPr="007F2286" w:rsidRDefault="00C97491" w:rsidP="00D622F8">
            <w:pPr>
              <w:spacing w:before="60" w:after="60"/>
              <w:jc w:val="center"/>
              <w:rPr>
                <w:color w:val="000000"/>
              </w:rPr>
            </w:pPr>
          </w:p>
        </w:tc>
      </w:tr>
    </w:tbl>
    <w:p w14:paraId="5364F838" w14:textId="77777777" w:rsidR="00C36072" w:rsidRPr="007F2286" w:rsidRDefault="00C36072" w:rsidP="00D622F8">
      <w:pPr>
        <w:rPr>
          <w:b/>
          <w:bCs/>
          <w:smallCaps/>
          <w:color w:val="000000"/>
        </w:rPr>
      </w:pPr>
    </w:p>
    <w:p w14:paraId="31AFE1E5" w14:textId="77777777" w:rsidR="008D491B" w:rsidRDefault="00F36B39" w:rsidP="008D491B">
      <w:r>
        <w:rPr>
          <w:b/>
          <w:bCs/>
          <w:sz w:val="28"/>
          <w:szCs w:val="28"/>
        </w:rPr>
        <w:br w:type="page"/>
      </w:r>
      <w:r w:rsidR="008D491B">
        <w:rPr>
          <w:b/>
          <w:bCs/>
          <w:sz w:val="28"/>
          <w:szCs w:val="28"/>
        </w:rPr>
        <w:lastRenderedPageBreak/>
        <w:t>Lone Star College-University Park Campus and System Policies</w:t>
      </w:r>
    </w:p>
    <w:p w14:paraId="4379CBDC" w14:textId="77777777" w:rsidR="008D491B" w:rsidRDefault="008D491B" w:rsidP="008D491B">
      <w:pPr>
        <w:rPr>
          <w:b/>
          <w:bCs/>
        </w:rPr>
      </w:pPr>
    </w:p>
    <w:p w14:paraId="328E7D35" w14:textId="77777777" w:rsidR="008D491B" w:rsidRDefault="008D491B" w:rsidP="008D491B">
      <w:pPr>
        <w:rPr>
          <w:b/>
          <w:bCs/>
        </w:rPr>
      </w:pPr>
      <w:r>
        <w:rPr>
          <w:b/>
          <w:bCs/>
        </w:rPr>
        <w:t>Academic Integrity</w:t>
      </w:r>
    </w:p>
    <w:p w14:paraId="1F661C45" w14:textId="77777777" w:rsidR="008D491B" w:rsidRDefault="008D491B" w:rsidP="008D491B">
      <w:pPr>
        <w:rPr>
          <w:b/>
          <w:bCs/>
        </w:rPr>
      </w:pPr>
    </w:p>
    <w:p w14:paraId="2B573785" w14:textId="77777777" w:rsidR="008D491B" w:rsidRDefault="008D491B" w:rsidP="008D491B">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4BF9A27C" w14:textId="77777777" w:rsidR="008D491B" w:rsidRDefault="008D491B" w:rsidP="008D491B"/>
    <w:p w14:paraId="42DB5F97" w14:textId="77777777" w:rsidR="008D491B" w:rsidRDefault="008D491B" w:rsidP="008D491B">
      <w:r>
        <w:t>The consequences for academic dishonesty are determined by the professor, or the professor and academic dean, or the professor and chief student services officer and can include but are not limited to:</w:t>
      </w:r>
    </w:p>
    <w:p w14:paraId="74EEF6F3" w14:textId="77777777" w:rsidR="008D491B" w:rsidRDefault="008D491B" w:rsidP="008D491B">
      <w:pPr>
        <w:pStyle w:val="ListParagraph"/>
        <w:numPr>
          <w:ilvl w:val="0"/>
          <w:numId w:val="16"/>
        </w:numPr>
        <w:spacing w:after="0" w:line="240" w:lineRule="auto"/>
      </w:pPr>
      <w:r>
        <w:t>Having additional class requirements imposed,</w:t>
      </w:r>
    </w:p>
    <w:p w14:paraId="0E84B2FB" w14:textId="77777777" w:rsidR="008D491B" w:rsidRDefault="008D491B" w:rsidP="008D491B">
      <w:pPr>
        <w:pStyle w:val="ListParagraph"/>
        <w:numPr>
          <w:ilvl w:val="0"/>
          <w:numId w:val="16"/>
        </w:numPr>
        <w:spacing w:after="0" w:line="240" w:lineRule="auto"/>
      </w:pPr>
      <w:r>
        <w:t>Receiving a grade of zero or “F” for an exam or assignment,</w:t>
      </w:r>
    </w:p>
    <w:p w14:paraId="13D2ED7A" w14:textId="77777777" w:rsidR="008D491B" w:rsidRDefault="008D491B" w:rsidP="008D491B">
      <w:pPr>
        <w:pStyle w:val="ListParagraph"/>
        <w:numPr>
          <w:ilvl w:val="0"/>
          <w:numId w:val="16"/>
        </w:numPr>
        <w:spacing w:after="0" w:line="240" w:lineRule="auto"/>
      </w:pPr>
      <w:r>
        <w:t>Receiving a grade of “F” for the course,</w:t>
      </w:r>
    </w:p>
    <w:p w14:paraId="1DED0DD5" w14:textId="77777777" w:rsidR="008D491B" w:rsidRDefault="008D491B" w:rsidP="008D491B">
      <w:pPr>
        <w:pStyle w:val="ListParagraph"/>
        <w:numPr>
          <w:ilvl w:val="0"/>
          <w:numId w:val="16"/>
        </w:numPr>
        <w:spacing w:after="0" w:line="240" w:lineRule="auto"/>
      </w:pPr>
      <w:r>
        <w:t>Being withdrawn from the course or program,</w:t>
      </w:r>
    </w:p>
    <w:p w14:paraId="2A3853CF" w14:textId="77777777" w:rsidR="008D491B" w:rsidRDefault="008D491B" w:rsidP="008D491B">
      <w:pPr>
        <w:pStyle w:val="ListParagraph"/>
        <w:numPr>
          <w:ilvl w:val="0"/>
          <w:numId w:val="16"/>
        </w:numPr>
        <w:spacing w:after="0" w:line="240" w:lineRule="auto"/>
      </w:pPr>
      <w:r>
        <w:t>Being expelled from the college system.</w:t>
      </w:r>
    </w:p>
    <w:p w14:paraId="4DF40537" w14:textId="77777777" w:rsidR="008D491B" w:rsidRDefault="008D491B" w:rsidP="008D491B"/>
    <w:p w14:paraId="2578E0BB" w14:textId="77777777" w:rsidR="008D491B" w:rsidRDefault="008D491B" w:rsidP="008D491B">
      <w:pPr>
        <w:rPr>
          <w:b/>
        </w:rPr>
      </w:pPr>
      <w:r>
        <w:rPr>
          <w:b/>
        </w:rPr>
        <w:t>Student Behavior Expectations</w:t>
      </w:r>
    </w:p>
    <w:p w14:paraId="29521FEE" w14:textId="77777777" w:rsidR="008D491B" w:rsidRDefault="008D491B" w:rsidP="008D491B">
      <w:pPr>
        <w:rPr>
          <w:b/>
        </w:rPr>
      </w:pPr>
    </w:p>
    <w:p w14:paraId="4E9FB791" w14:textId="77777777" w:rsidR="008D491B" w:rsidRDefault="008D491B" w:rsidP="008D491B">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7"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605201CD" w14:textId="77777777" w:rsidR="008D491B" w:rsidRDefault="008D491B" w:rsidP="008D491B">
      <w:pPr>
        <w:rPr>
          <w:b/>
          <w:bCs/>
        </w:rPr>
      </w:pPr>
    </w:p>
    <w:p w14:paraId="451C044B" w14:textId="77777777" w:rsidR="008D491B" w:rsidRDefault="008D491B" w:rsidP="008D491B">
      <w:pPr>
        <w:rPr>
          <w:b/>
          <w:bCs/>
        </w:rPr>
      </w:pPr>
      <w:r>
        <w:rPr>
          <w:b/>
          <w:bCs/>
        </w:rPr>
        <w:t>Americans with Disabilities Act Statement</w:t>
      </w:r>
    </w:p>
    <w:p w14:paraId="5EDD7D86" w14:textId="77777777" w:rsidR="008D491B" w:rsidRDefault="008D491B" w:rsidP="008D491B">
      <w:pPr>
        <w:rPr>
          <w:b/>
          <w:bCs/>
        </w:rPr>
      </w:pPr>
    </w:p>
    <w:p w14:paraId="72255412" w14:textId="77777777" w:rsidR="008D491B" w:rsidRDefault="008D491B" w:rsidP="008D491B">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1D1720F1" w14:textId="77777777" w:rsidR="008D491B" w:rsidRDefault="008D491B" w:rsidP="008D491B">
      <w:pPr>
        <w:pStyle w:val="BodyText"/>
        <w:pBdr>
          <w:top w:val="none" w:sz="0" w:space="0" w:color="auto"/>
        </w:pBdr>
        <w:rPr>
          <w:rFonts w:ascii="Arial" w:hAnsi="Arial" w:cs="Arial"/>
        </w:rPr>
      </w:pPr>
    </w:p>
    <w:p w14:paraId="1B576E55" w14:textId="77777777" w:rsidR="008D491B" w:rsidRDefault="008D491B" w:rsidP="008D491B">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8" w:history="1">
        <w:r>
          <w:rPr>
            <w:rStyle w:val="Hyperlink"/>
          </w:rPr>
          <w:t>http://www.lonestar.edu/disability-services.htm</w:t>
        </w:r>
      </w:hyperlink>
    </w:p>
    <w:p w14:paraId="04306FE0" w14:textId="77777777" w:rsidR="008D491B" w:rsidRDefault="008D491B" w:rsidP="008D491B"/>
    <w:p w14:paraId="5140924E" w14:textId="77777777" w:rsidR="008D491B" w:rsidRDefault="008D491B" w:rsidP="008D491B">
      <w:pPr>
        <w:rPr>
          <w:b/>
          <w:bCs/>
        </w:rPr>
      </w:pPr>
      <w:r>
        <w:rPr>
          <w:b/>
          <w:bCs/>
        </w:rPr>
        <w:t>Campus Safety and Security</w:t>
      </w:r>
    </w:p>
    <w:p w14:paraId="3539A170" w14:textId="77777777" w:rsidR="008D491B" w:rsidRDefault="008D491B" w:rsidP="008D491B"/>
    <w:p w14:paraId="7EF31D20" w14:textId="77777777" w:rsidR="008D491B" w:rsidRDefault="008D491B" w:rsidP="008D491B">
      <w:pPr>
        <w:rPr>
          <w:rFonts w:ascii="Calibri" w:hAnsi="Calibri" w:cs="Times New Roman"/>
        </w:rPr>
      </w:pPr>
      <w:r>
        <w:t xml:space="preserve">Lone Star College System is committed to maintaining the safety of the students, faculty, staff, and guests while visiting one of our campuses.  See </w:t>
      </w:r>
      <w:hyperlink r:id="rId19" w:history="1">
        <w:r>
          <w:rPr>
            <w:rStyle w:val="Hyperlink"/>
          </w:rPr>
          <w:t>http://www.lonestar.edu/safety-nh.htm</w:t>
        </w:r>
      </w:hyperlink>
      <w:r>
        <w:t xml:space="preserve"> for details.  </w:t>
      </w:r>
    </w:p>
    <w:p w14:paraId="4FB153DA" w14:textId="77777777" w:rsidR="008D491B" w:rsidRDefault="008D491B" w:rsidP="008D491B">
      <w:pPr>
        <w:rPr>
          <w:color w:val="1F497D"/>
        </w:rPr>
      </w:pPr>
      <w:r>
        <w:t xml:space="preserve">Register at </w:t>
      </w:r>
      <w:hyperlink r:id="rId20" w:history="1">
        <w:r>
          <w:rPr>
            <w:rStyle w:val="Hyperlink"/>
          </w:rPr>
          <w:t>http://www.lonestar.edu/12803.htm</w:t>
        </w:r>
      </w:hyperlink>
      <w:r>
        <w:t xml:space="preserve"> to receive emergency notifications.  In the event of an emergency, contact the police at 5911.</w:t>
      </w:r>
    </w:p>
    <w:p w14:paraId="60EABC5E" w14:textId="77777777" w:rsidR="008D491B" w:rsidRDefault="008D491B" w:rsidP="008D491B">
      <w:pPr>
        <w:pStyle w:val="BodyText"/>
        <w:pBdr>
          <w:top w:val="none" w:sz="0" w:space="0" w:color="auto"/>
        </w:pBdr>
        <w:rPr>
          <w:rFonts w:ascii="Arial" w:hAnsi="Arial" w:cs="Arial"/>
          <w:b/>
          <w:bCs/>
        </w:rPr>
      </w:pPr>
    </w:p>
    <w:p w14:paraId="28494AC0" w14:textId="77777777" w:rsidR="008D491B" w:rsidRDefault="008D491B" w:rsidP="008D491B">
      <w:pPr>
        <w:pStyle w:val="BodyText"/>
        <w:pBdr>
          <w:top w:val="none" w:sz="0" w:space="0" w:color="auto"/>
        </w:pBdr>
        <w:rPr>
          <w:rFonts w:ascii="Arial" w:hAnsi="Arial" w:cs="Arial"/>
          <w:b/>
          <w:bCs/>
        </w:rPr>
      </w:pPr>
      <w:r>
        <w:rPr>
          <w:rFonts w:ascii="Arial" w:hAnsi="Arial" w:cs="Arial"/>
          <w:b/>
          <w:bCs/>
        </w:rPr>
        <w:t>Computer Virus Protection</w:t>
      </w:r>
    </w:p>
    <w:p w14:paraId="1EC5711B" w14:textId="77777777" w:rsidR="008D491B" w:rsidRDefault="008D491B" w:rsidP="008D491B">
      <w:pPr>
        <w:rPr>
          <w:b/>
          <w:bCs/>
        </w:rPr>
      </w:pPr>
    </w:p>
    <w:p w14:paraId="1790EBFB" w14:textId="77777777" w:rsidR="008D491B" w:rsidRDefault="008D491B" w:rsidP="008D491B">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2DB9C77D" w14:textId="77777777" w:rsidR="008D491B" w:rsidRDefault="008D491B" w:rsidP="008D491B">
      <w:pPr>
        <w:rPr>
          <w:b/>
          <w:bCs/>
        </w:rPr>
      </w:pPr>
    </w:p>
    <w:p w14:paraId="4B26CEF1" w14:textId="77777777" w:rsidR="008D491B" w:rsidRDefault="008D491B" w:rsidP="008D491B">
      <w:pPr>
        <w:rPr>
          <w:b/>
          <w:bCs/>
        </w:rPr>
      </w:pPr>
      <w:r>
        <w:rPr>
          <w:b/>
          <w:bCs/>
        </w:rPr>
        <w:t>Equal Opportunity Statement</w:t>
      </w:r>
    </w:p>
    <w:p w14:paraId="2ADDC6CC" w14:textId="77777777" w:rsidR="008D491B" w:rsidRDefault="008D491B" w:rsidP="008D491B">
      <w:pPr>
        <w:rPr>
          <w:b/>
          <w:bCs/>
        </w:rPr>
      </w:pPr>
    </w:p>
    <w:p w14:paraId="19205262" w14:textId="77777777" w:rsidR="008D491B" w:rsidRDefault="008D491B" w:rsidP="008D491B">
      <w:pPr>
        <w:pStyle w:val="BodyText2"/>
        <w:rPr>
          <w:rFonts w:ascii="Arial" w:hAnsi="Arial" w:cs="Arial"/>
        </w:rPr>
      </w:pPr>
      <w:r>
        <w:rPr>
          <w:rFonts w:ascii="Arial" w:hAnsi="Arial" w:cs="Arial"/>
        </w:rPr>
        <w:lastRenderedPageBreak/>
        <w:t xml:space="preserve">It is the policy of the Lone Star College System to provide equal employment, admission and educational opportunities without regard to race, color, creed, national origin, gender, age, veteran's status, sexual orientation, or disability. </w:t>
      </w:r>
    </w:p>
    <w:p w14:paraId="08053E04" w14:textId="77777777" w:rsidR="008D491B" w:rsidRDefault="008D491B" w:rsidP="008D491B">
      <w:pPr>
        <w:rPr>
          <w:color w:val="000000"/>
        </w:rPr>
      </w:pPr>
    </w:p>
    <w:p w14:paraId="4C28CCB6" w14:textId="77777777" w:rsidR="008D491B" w:rsidRDefault="008D491B" w:rsidP="008D491B">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544230DE" w14:textId="77777777" w:rsidR="008D491B" w:rsidRDefault="008D491B" w:rsidP="008D491B">
      <w:pPr>
        <w:rPr>
          <w:color w:val="000000"/>
        </w:rPr>
      </w:pPr>
    </w:p>
    <w:p w14:paraId="0A598AD2" w14:textId="77777777" w:rsidR="008D491B" w:rsidRDefault="008D491B" w:rsidP="008D491B">
      <w:pPr>
        <w:pStyle w:val="Default"/>
        <w:rPr>
          <w:b/>
          <w:sz w:val="20"/>
          <w:szCs w:val="20"/>
        </w:rPr>
      </w:pPr>
      <w:r>
        <w:rPr>
          <w:b/>
          <w:sz w:val="20"/>
          <w:szCs w:val="20"/>
        </w:rPr>
        <w:t>FERPA</w:t>
      </w:r>
    </w:p>
    <w:p w14:paraId="282F496C" w14:textId="77777777" w:rsidR="008D491B" w:rsidRDefault="008D491B" w:rsidP="008D491B">
      <w:pPr>
        <w:pStyle w:val="Default"/>
        <w:rPr>
          <w:b/>
          <w:sz w:val="20"/>
          <w:szCs w:val="20"/>
        </w:rPr>
      </w:pPr>
    </w:p>
    <w:p w14:paraId="39207160" w14:textId="77777777" w:rsidR="008D491B" w:rsidRDefault="008D491B" w:rsidP="008D491B">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1" w:history="1">
        <w:r>
          <w:rPr>
            <w:rStyle w:val="Hyperlink"/>
          </w:rPr>
          <w:t>http://www.lonestar.edu/departments/admissions/ARC-011_FERPA_Privacy_Request.pdf</w:t>
        </w:r>
      </w:hyperlink>
      <w:r>
        <w:t>.</w:t>
      </w:r>
    </w:p>
    <w:p w14:paraId="2CAA521C" w14:textId="77777777" w:rsidR="008D491B" w:rsidRDefault="008D491B" w:rsidP="008D491B">
      <w:pPr>
        <w:rPr>
          <w:b/>
          <w:bCs/>
        </w:rPr>
      </w:pPr>
    </w:p>
    <w:p w14:paraId="1D1CB4AC" w14:textId="77777777" w:rsidR="008D491B" w:rsidRDefault="008D491B" w:rsidP="008D491B">
      <w:pPr>
        <w:rPr>
          <w:b/>
          <w:bCs/>
          <w:color w:val="000000"/>
        </w:rPr>
      </w:pPr>
      <w:r>
        <w:rPr>
          <w:b/>
          <w:bCs/>
          <w:color w:val="000000"/>
        </w:rPr>
        <w:t>Internet and E-mail</w:t>
      </w:r>
    </w:p>
    <w:p w14:paraId="714BDC4F" w14:textId="77777777" w:rsidR="008D491B" w:rsidRDefault="008D491B" w:rsidP="008D491B">
      <w:pPr>
        <w:rPr>
          <w:b/>
          <w:bCs/>
          <w:color w:val="000000"/>
        </w:rPr>
      </w:pPr>
    </w:p>
    <w:p w14:paraId="064FBAE3" w14:textId="77777777" w:rsidR="008D491B" w:rsidRDefault="008D491B" w:rsidP="008D491B">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3BC1576E" w14:textId="77777777" w:rsidR="008D491B" w:rsidRDefault="008D491B" w:rsidP="008D491B">
      <w:pPr>
        <w:rPr>
          <w:color w:val="000000"/>
        </w:rPr>
      </w:pPr>
    </w:p>
    <w:p w14:paraId="0343DCF3" w14:textId="77777777" w:rsidR="008D491B" w:rsidRDefault="008D491B" w:rsidP="008D491B">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D7FFC6A" w14:textId="77777777" w:rsidR="008D491B" w:rsidRDefault="008D491B" w:rsidP="008D491B">
      <w:pPr>
        <w:rPr>
          <w:b/>
          <w:bCs/>
        </w:rPr>
      </w:pPr>
    </w:p>
    <w:p w14:paraId="120359D0" w14:textId="77777777" w:rsidR="008D491B" w:rsidRDefault="008D491B" w:rsidP="008D491B">
      <w:pPr>
        <w:rPr>
          <w:b/>
          <w:bCs/>
        </w:rPr>
      </w:pPr>
      <w:r>
        <w:rPr>
          <w:b/>
          <w:bCs/>
        </w:rPr>
        <w:t>Software Piracy</w:t>
      </w:r>
    </w:p>
    <w:p w14:paraId="259928E0" w14:textId="77777777" w:rsidR="008D491B" w:rsidRDefault="008D491B" w:rsidP="008D491B">
      <w:pPr>
        <w:rPr>
          <w:b/>
          <w:bCs/>
        </w:rPr>
      </w:pPr>
      <w:r>
        <w:rPr>
          <w:b/>
          <w:bCs/>
        </w:rPr>
        <w:t xml:space="preserve">  </w:t>
      </w:r>
    </w:p>
    <w:p w14:paraId="7FC1E892" w14:textId="77777777" w:rsidR="008D491B" w:rsidRDefault="008D491B" w:rsidP="008D491B">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4D042904" w14:textId="77777777" w:rsidR="008D491B" w:rsidRDefault="008D491B" w:rsidP="008D491B">
      <w:pPr>
        <w:rPr>
          <w:b/>
          <w:bCs/>
        </w:rPr>
      </w:pPr>
    </w:p>
    <w:p w14:paraId="33A66196" w14:textId="77777777" w:rsidR="008D491B" w:rsidRDefault="008D491B" w:rsidP="008D491B">
      <w:pPr>
        <w:rPr>
          <w:b/>
          <w:bCs/>
        </w:rPr>
      </w:pPr>
      <w:r>
        <w:rPr>
          <w:b/>
          <w:bCs/>
        </w:rPr>
        <w:t>Evaluation of Instruction</w:t>
      </w:r>
    </w:p>
    <w:p w14:paraId="10FA76E2" w14:textId="77777777" w:rsidR="008D491B" w:rsidRDefault="008D491B" w:rsidP="008D491B">
      <w:pPr>
        <w:rPr>
          <w:sz w:val="24"/>
          <w:szCs w:val="24"/>
        </w:rPr>
      </w:pPr>
    </w:p>
    <w:p w14:paraId="73AF8933" w14:textId="77777777" w:rsidR="008D491B" w:rsidRDefault="008D491B" w:rsidP="008D491B">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302F6636" w14:textId="77777777" w:rsidR="008D491B" w:rsidRDefault="008D491B" w:rsidP="008D491B">
      <w:pPr>
        <w:rPr>
          <w:b/>
          <w:bCs/>
        </w:rPr>
      </w:pPr>
    </w:p>
    <w:p w14:paraId="5364F87B" w14:textId="55798353" w:rsidR="00C36072" w:rsidRPr="007F2286" w:rsidRDefault="00C36072" w:rsidP="008D491B"/>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293F" w14:textId="77777777" w:rsidR="002232DB" w:rsidRDefault="002232DB" w:rsidP="00C36072">
      <w:r>
        <w:separator/>
      </w:r>
    </w:p>
  </w:endnote>
  <w:endnote w:type="continuationSeparator" w:id="0">
    <w:p w14:paraId="2211A306" w14:textId="77777777" w:rsidR="002232DB" w:rsidRDefault="002232DB"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5B08C1B1" w:rsidR="00D622F8" w:rsidRPr="007F2286" w:rsidRDefault="001E7CD2" w:rsidP="007F2286">
    <w:pPr>
      <w:pStyle w:val="Footer"/>
      <w:jc w:val="right"/>
      <w:rPr>
        <w:sz w:val="18"/>
        <w:szCs w:val="18"/>
      </w:rPr>
    </w:pPr>
    <w:r>
      <w:rPr>
        <w:sz w:val="18"/>
        <w:szCs w:val="18"/>
      </w:rPr>
      <w:t xml:space="preserve">Edited </w:t>
    </w:r>
    <w:r w:rsidR="00D975F7">
      <w:rPr>
        <w:sz w:val="18"/>
        <w:szCs w:val="18"/>
      </w:rPr>
      <w:t>2</w:t>
    </w:r>
    <w:r>
      <w:rPr>
        <w:sz w:val="18"/>
        <w:szCs w:val="18"/>
      </w:rPr>
      <w:t>/201</w:t>
    </w:r>
    <w:r w:rsidR="00D975F7">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02DF8" w14:textId="77777777" w:rsidR="002232DB" w:rsidRDefault="002232DB" w:rsidP="00C36072">
      <w:r>
        <w:separator/>
      </w:r>
    </w:p>
  </w:footnote>
  <w:footnote w:type="continuationSeparator" w:id="0">
    <w:p w14:paraId="534E9F91" w14:textId="77777777" w:rsidR="002232DB" w:rsidRDefault="002232DB"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10B5C"/>
    <w:multiLevelType w:val="hybridMultilevel"/>
    <w:tmpl w:val="07627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16245"/>
    <w:multiLevelType w:val="hybridMultilevel"/>
    <w:tmpl w:val="B230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25F10"/>
    <w:multiLevelType w:val="hybridMultilevel"/>
    <w:tmpl w:val="6CC6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6E2094"/>
    <w:multiLevelType w:val="hybridMultilevel"/>
    <w:tmpl w:val="0B3C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31651"/>
    <w:multiLevelType w:val="hybridMultilevel"/>
    <w:tmpl w:val="95CA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DD7D90"/>
    <w:multiLevelType w:val="hybridMultilevel"/>
    <w:tmpl w:val="BB2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A1CCB"/>
    <w:multiLevelType w:val="hybridMultilevel"/>
    <w:tmpl w:val="961AE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D6C27"/>
    <w:multiLevelType w:val="hybridMultilevel"/>
    <w:tmpl w:val="A1B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E71456"/>
    <w:multiLevelType w:val="hybridMultilevel"/>
    <w:tmpl w:val="9B58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3"/>
  </w:num>
  <w:num w:numId="8">
    <w:abstractNumId w:val="1"/>
  </w:num>
  <w:num w:numId="9">
    <w:abstractNumId w:val="6"/>
  </w:num>
  <w:num w:numId="10">
    <w:abstractNumId w:val="3"/>
  </w:num>
  <w:num w:numId="11">
    <w:abstractNumId w:val="2"/>
  </w:num>
  <w:num w:numId="12">
    <w:abstractNumId w:val="11"/>
  </w:num>
  <w:num w:numId="13">
    <w:abstractNumId w:val="10"/>
  </w:num>
  <w:num w:numId="14">
    <w:abstractNumId w:val="14"/>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38A3"/>
    <w:rsid w:val="00035950"/>
    <w:rsid w:val="00036A07"/>
    <w:rsid w:val="0004018F"/>
    <w:rsid w:val="000404C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C6C04"/>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1CF4"/>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543F"/>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5F1B"/>
    <w:rsid w:val="00156391"/>
    <w:rsid w:val="00156E2D"/>
    <w:rsid w:val="00160E9F"/>
    <w:rsid w:val="001610DF"/>
    <w:rsid w:val="00161766"/>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38E6"/>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E7CD2"/>
    <w:rsid w:val="001F0190"/>
    <w:rsid w:val="001F066B"/>
    <w:rsid w:val="001F082C"/>
    <w:rsid w:val="001F2416"/>
    <w:rsid w:val="001F4ABB"/>
    <w:rsid w:val="001F55E8"/>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32DB"/>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00E"/>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B65A1"/>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E7E7E"/>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08F"/>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2DFA"/>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06F6B"/>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25A"/>
    <w:rsid w:val="004263AD"/>
    <w:rsid w:val="0042699C"/>
    <w:rsid w:val="0042786B"/>
    <w:rsid w:val="004300FC"/>
    <w:rsid w:val="00430839"/>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47737"/>
    <w:rsid w:val="00450F34"/>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079"/>
    <w:rsid w:val="004665B0"/>
    <w:rsid w:val="004666FC"/>
    <w:rsid w:val="00470FCE"/>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6DC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25DE"/>
    <w:rsid w:val="00503F8B"/>
    <w:rsid w:val="0050469C"/>
    <w:rsid w:val="00505127"/>
    <w:rsid w:val="0050543D"/>
    <w:rsid w:val="00505B28"/>
    <w:rsid w:val="00505DA5"/>
    <w:rsid w:val="00506370"/>
    <w:rsid w:val="005101F9"/>
    <w:rsid w:val="0051103E"/>
    <w:rsid w:val="00511066"/>
    <w:rsid w:val="00511EF6"/>
    <w:rsid w:val="005128A1"/>
    <w:rsid w:val="0051376D"/>
    <w:rsid w:val="00514488"/>
    <w:rsid w:val="00515083"/>
    <w:rsid w:val="005162FF"/>
    <w:rsid w:val="00516699"/>
    <w:rsid w:val="00516DD2"/>
    <w:rsid w:val="00520676"/>
    <w:rsid w:val="00520C29"/>
    <w:rsid w:val="005213C9"/>
    <w:rsid w:val="00521B70"/>
    <w:rsid w:val="005222D3"/>
    <w:rsid w:val="00522859"/>
    <w:rsid w:val="00522FBD"/>
    <w:rsid w:val="00523DBC"/>
    <w:rsid w:val="005250DD"/>
    <w:rsid w:val="00525A76"/>
    <w:rsid w:val="0052682C"/>
    <w:rsid w:val="00526854"/>
    <w:rsid w:val="0052690E"/>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0F80"/>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97C"/>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3440"/>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4F3"/>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3D48"/>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3B0"/>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2424"/>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46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B5E"/>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EF3"/>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6F10"/>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3DE0"/>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0EC3"/>
    <w:rsid w:val="00881002"/>
    <w:rsid w:val="008819F6"/>
    <w:rsid w:val="00883CCA"/>
    <w:rsid w:val="0088521B"/>
    <w:rsid w:val="008873A4"/>
    <w:rsid w:val="00891BAA"/>
    <w:rsid w:val="00893E26"/>
    <w:rsid w:val="00893E3A"/>
    <w:rsid w:val="0089467C"/>
    <w:rsid w:val="00894831"/>
    <w:rsid w:val="00894CCF"/>
    <w:rsid w:val="00895BE0"/>
    <w:rsid w:val="00896B51"/>
    <w:rsid w:val="00897812"/>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491B"/>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4625"/>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5C7E"/>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6647"/>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6D2"/>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A6C87"/>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49A8"/>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114D"/>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6E5"/>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5247"/>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1A73"/>
    <w:rsid w:val="00C93325"/>
    <w:rsid w:val="00C9401A"/>
    <w:rsid w:val="00C94DC4"/>
    <w:rsid w:val="00C9607D"/>
    <w:rsid w:val="00C96ACF"/>
    <w:rsid w:val="00C96DA9"/>
    <w:rsid w:val="00C97207"/>
    <w:rsid w:val="00C97491"/>
    <w:rsid w:val="00C974F0"/>
    <w:rsid w:val="00C97ABF"/>
    <w:rsid w:val="00C97C0E"/>
    <w:rsid w:val="00CA14EC"/>
    <w:rsid w:val="00CA1A0F"/>
    <w:rsid w:val="00CA1A9D"/>
    <w:rsid w:val="00CA21FD"/>
    <w:rsid w:val="00CA225D"/>
    <w:rsid w:val="00CA29C8"/>
    <w:rsid w:val="00CA3076"/>
    <w:rsid w:val="00CA35CD"/>
    <w:rsid w:val="00CA4B2F"/>
    <w:rsid w:val="00CA567D"/>
    <w:rsid w:val="00CA7DC5"/>
    <w:rsid w:val="00CB0270"/>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1F4"/>
    <w:rsid w:val="00D04045"/>
    <w:rsid w:val="00D055EA"/>
    <w:rsid w:val="00D05CAF"/>
    <w:rsid w:val="00D06788"/>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975F7"/>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1BD"/>
    <w:rsid w:val="00DC7E58"/>
    <w:rsid w:val="00DD05D4"/>
    <w:rsid w:val="00DD106E"/>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0889"/>
    <w:rsid w:val="00E911E1"/>
    <w:rsid w:val="00E9130B"/>
    <w:rsid w:val="00E91EDF"/>
    <w:rsid w:val="00E93E9F"/>
    <w:rsid w:val="00E93FE6"/>
    <w:rsid w:val="00E94EB9"/>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A7497"/>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4C2F"/>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04D"/>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526D"/>
    <w:rsid w:val="00F15590"/>
    <w:rsid w:val="00F16B43"/>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2E8C"/>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4C15"/>
    <w:rsid w:val="00FC582A"/>
    <w:rsid w:val="00FC59DA"/>
    <w:rsid w:val="00FC612E"/>
    <w:rsid w:val="00FC6882"/>
    <w:rsid w:val="00FC7694"/>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45AE"/>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CA8FF64-92DA-4BB9-BE45-FAD3339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character" w:styleId="PlaceholderText">
    <w:name w:val="Placeholder Text"/>
    <w:basedOn w:val="DefaultParagraphFont"/>
    <w:uiPriority w:val="99"/>
    <w:semiHidden/>
    <w:rsid w:val="007F6F10"/>
    <w:rPr>
      <w:color w:val="808080"/>
    </w:rPr>
  </w:style>
  <w:style w:type="character" w:styleId="SubtleEmphasis">
    <w:name w:val="Subtle Emphasis"/>
    <w:basedOn w:val="DefaultParagraphFont"/>
    <w:uiPriority w:val="19"/>
    <w:qFormat/>
    <w:rsid w:val="007F6F10"/>
    <w:rPr>
      <w:i/>
      <w:iCs/>
      <w:color w:val="808080" w:themeColor="text1" w:themeTint="7F"/>
    </w:rPr>
  </w:style>
  <w:style w:type="paragraph" w:styleId="PlainText">
    <w:name w:val="Plain Text"/>
    <w:basedOn w:val="Normal"/>
    <w:link w:val="PlainTextChar"/>
    <w:uiPriority w:val="99"/>
    <w:semiHidden/>
    <w:unhideWhenUsed/>
    <w:rsid w:val="00853DE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53DE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9282">
      <w:bodyDiv w:val="1"/>
      <w:marLeft w:val="0"/>
      <w:marRight w:val="0"/>
      <w:marTop w:val="0"/>
      <w:marBottom w:val="0"/>
      <w:divBdr>
        <w:top w:val="none" w:sz="0" w:space="0" w:color="auto"/>
        <w:left w:val="none" w:sz="0" w:space="0" w:color="auto"/>
        <w:bottom w:val="none" w:sz="0" w:space="0" w:color="auto"/>
        <w:right w:val="none" w:sz="0" w:space="0" w:color="auto"/>
      </w:divBdr>
    </w:div>
    <w:div w:id="395474567">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864634030">
      <w:bodyDiv w:val="1"/>
      <w:marLeft w:val="0"/>
      <w:marRight w:val="0"/>
      <w:marTop w:val="0"/>
      <w:marBottom w:val="0"/>
      <w:divBdr>
        <w:top w:val="none" w:sz="0" w:space="0" w:color="auto"/>
        <w:left w:val="none" w:sz="0" w:space="0" w:color="auto"/>
        <w:bottom w:val="none" w:sz="0" w:space="0" w:color="auto"/>
        <w:right w:val="none" w:sz="0" w:space="0" w:color="auto"/>
      </w:divBdr>
    </w:div>
    <w:div w:id="1075205761">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1629740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lonestar.edu/disability-services.htm" TargetMode="External"/><Relationship Id="rId3" Type="http://schemas.openxmlformats.org/officeDocument/2006/relationships/customXml" Target="../customXml/item3.xml"/><Relationship Id="rId21" Type="http://schemas.openxmlformats.org/officeDocument/2006/relationships/hyperlink" Target="http://www.lonestar.edu/departments/admissions/ARC-011_FERPA_Privacy_Request.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onestar.edu/student-responsibilities.htm" TargetMode="External"/><Relationship Id="rId2" Type="http://schemas.openxmlformats.org/officeDocument/2006/relationships/customXml" Target="../customXml/item2.xml"/><Relationship Id="rId16" Type="http://schemas.openxmlformats.org/officeDocument/2006/relationships/hyperlink" Target="http://www.lonestar.edu/library" TargetMode="External"/><Relationship Id="rId20" Type="http://schemas.openxmlformats.org/officeDocument/2006/relationships/hyperlink" Target="http://www.lonestar.edu/12803.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plibrary-ref@lonestar.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onestar.edu/safety-nh.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search.lonestar.edu/cat/catsrch.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41AD6F-B8C1-4E0B-AE34-AFB8ED0A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16536</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gdetiveaux</dc:creator>
  <cp:lastModifiedBy>Lalsinghani, Devika V</cp:lastModifiedBy>
  <cp:revision>5</cp:revision>
  <dcterms:created xsi:type="dcterms:W3CDTF">2015-02-13T02:55:00Z</dcterms:created>
  <dcterms:modified xsi:type="dcterms:W3CDTF">2015-02-26T00:50:00Z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