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135884A3"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1B4082">
        <w:rPr>
          <w:b/>
          <w:sz w:val="40"/>
          <w:szCs w:val="40"/>
        </w:rPr>
        <w:t xml:space="preserve">Math 2414 </w:t>
      </w:r>
      <w:r w:rsidR="00F154DA">
        <w:rPr>
          <w:b/>
          <w:sz w:val="40"/>
          <w:szCs w:val="40"/>
        </w:rPr>
        <w:t>Calculus II</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263"/>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24181A1" w:rsidR="00C36072" w:rsidRPr="007F2286" w:rsidRDefault="00F154DA" w:rsidP="009934E3">
            <w:r>
              <w:t>Calculus II</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36C0A6C9" w:rsidR="00C36072" w:rsidRPr="007F2286" w:rsidRDefault="00F154DA" w:rsidP="009934E3">
            <w:pPr>
              <w:rPr>
                <w:b/>
                <w:bCs/>
              </w:rPr>
            </w:pPr>
            <w:r>
              <w:t>Math 2414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0C8FF151" w:rsidR="00C36072" w:rsidRPr="007F2286" w:rsidRDefault="00C36072" w:rsidP="00F154DA">
            <w:pPr>
              <w:rPr>
                <w:b/>
                <w:bCs/>
              </w:rPr>
            </w:pPr>
            <w:r w:rsidRPr="007F2286">
              <w:rPr>
                <w:b/>
                <w:bCs/>
              </w:rPr>
              <w:t xml:space="preserve">Course </w:t>
            </w:r>
            <w:r w:rsidR="00F154D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139CCA16" w:rsidR="00C36072" w:rsidRPr="007F2286" w:rsidRDefault="00F154DA" w:rsidP="009934E3">
            <w:r>
              <w:t>4</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2C6131A4" w:rsidR="00C36072" w:rsidRPr="007F2286" w:rsidRDefault="00F154DA" w:rsidP="009934E3">
            <w:r>
              <w:t>4</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294412E4" w:rsidR="00C36072" w:rsidRPr="007F2286" w:rsidRDefault="00F154DA"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7A225B48" w:rsidR="00C36072" w:rsidRPr="007F2286" w:rsidRDefault="00F154DA" w:rsidP="009934E3">
            <w:r>
              <w:t>80</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3FB6CB07" w:rsidR="00C36072" w:rsidRPr="007F2286" w:rsidRDefault="00BF4858" w:rsidP="00A403F2">
      <w:pPr>
        <w:ind w:left="720"/>
      </w:pPr>
      <w:r>
        <w:t xml:space="preserve">Differentiation and integration of exponential and logarithmic functions, techniques of integration, applications of the definite integral, the calculus of transcendental functions, parametric equations, polar coordinates, indeterminate forms and </w:t>
      </w:r>
      <w:proofErr w:type="spellStart"/>
      <w:r>
        <w:t>L’Hopital’s</w:t>
      </w:r>
      <w:proofErr w:type="spellEnd"/>
      <w:r>
        <w:t xml:space="preserve"> Rule, improper integrals, sequences and series.</w:t>
      </w:r>
    </w:p>
    <w:p w14:paraId="5364F6E9" w14:textId="77777777" w:rsidR="00C36072" w:rsidRPr="007F2286" w:rsidRDefault="00C36072" w:rsidP="00D622F8"/>
    <w:p w14:paraId="5364F6EA" w14:textId="77777777" w:rsidR="00C36072" w:rsidRPr="007F2286" w:rsidRDefault="00C36072" w:rsidP="00D622F8">
      <w:pPr>
        <w:rPr>
          <w:b/>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10E20C89" w:rsidR="00C36072"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Use the concepts of definite integrals to solve problems involving area, volume, work, and other physical applications.</w:t>
      </w:r>
    </w:p>
    <w:p w14:paraId="1EBE9836" w14:textId="0121D0F2"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substitution, integration by parts, trigonometric substitution, partial fractions, and tables of </w:t>
      </w:r>
      <w:proofErr w:type="spellStart"/>
      <w:r w:rsidRPr="00BF4858">
        <w:rPr>
          <w:rFonts w:ascii="Arial" w:hAnsi="Arial"/>
          <w:sz w:val="20"/>
          <w:szCs w:val="20"/>
        </w:rPr>
        <w:t>antiderivatives</w:t>
      </w:r>
      <w:proofErr w:type="spellEnd"/>
      <w:r w:rsidRPr="00BF4858">
        <w:rPr>
          <w:rFonts w:ascii="Arial" w:hAnsi="Arial"/>
          <w:sz w:val="20"/>
          <w:szCs w:val="20"/>
        </w:rPr>
        <w:t xml:space="preserve"> to evaluate definite and indefinite integrals.</w:t>
      </w:r>
    </w:p>
    <w:p w14:paraId="4B07B118" w14:textId="4A417DC9"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Define an improper integral.</w:t>
      </w:r>
    </w:p>
    <w:p w14:paraId="0959849F" w14:textId="4851B656"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Apply the concepts of limits, convergence, and divergence to evaluate some classes of improper integrals.</w:t>
      </w:r>
    </w:p>
    <w:p w14:paraId="3AFAF339" w14:textId="2AAA2A0E"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Determine convergence or divergence of sequences and series.</w:t>
      </w:r>
    </w:p>
    <w:p w14:paraId="01CCD8EA" w14:textId="5BE8E711"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Taylor and </w:t>
      </w:r>
      <w:proofErr w:type="spellStart"/>
      <w:r w:rsidRPr="00BF4858">
        <w:rPr>
          <w:rFonts w:ascii="Arial" w:hAnsi="Arial"/>
          <w:sz w:val="20"/>
          <w:szCs w:val="20"/>
        </w:rPr>
        <w:t>MacLaurin</w:t>
      </w:r>
      <w:proofErr w:type="spellEnd"/>
      <w:r w:rsidRPr="00BF4858">
        <w:rPr>
          <w:rFonts w:ascii="Arial" w:hAnsi="Arial"/>
          <w:sz w:val="20"/>
          <w:szCs w:val="20"/>
        </w:rPr>
        <w:t xml:space="preserve"> series to represent functions.</w:t>
      </w:r>
    </w:p>
    <w:p w14:paraId="41079B98" w14:textId="2ADB815A"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Use Taylor and </w:t>
      </w:r>
      <w:proofErr w:type="spellStart"/>
      <w:r w:rsidRPr="00BF4858">
        <w:rPr>
          <w:rFonts w:ascii="Arial" w:hAnsi="Arial"/>
          <w:sz w:val="20"/>
          <w:szCs w:val="20"/>
        </w:rPr>
        <w:t>MacLaurin</w:t>
      </w:r>
      <w:proofErr w:type="spellEnd"/>
      <w:r w:rsidRPr="00BF4858">
        <w:rPr>
          <w:rFonts w:ascii="Arial" w:hAnsi="Arial"/>
          <w:sz w:val="20"/>
          <w:szCs w:val="20"/>
        </w:rPr>
        <w:t xml:space="preserve"> series to integra</w:t>
      </w:r>
      <w:r w:rsidR="00BF4858">
        <w:rPr>
          <w:rFonts w:ascii="Arial" w:hAnsi="Arial"/>
          <w:sz w:val="20"/>
          <w:szCs w:val="20"/>
        </w:rPr>
        <w:t>t</w:t>
      </w:r>
      <w:r w:rsidRPr="00BF4858">
        <w:rPr>
          <w:rFonts w:ascii="Arial" w:hAnsi="Arial"/>
          <w:sz w:val="20"/>
          <w:szCs w:val="20"/>
        </w:rPr>
        <w:t xml:space="preserve">e functions not </w:t>
      </w:r>
      <w:proofErr w:type="spellStart"/>
      <w:r w:rsidRPr="00BF4858">
        <w:rPr>
          <w:rFonts w:ascii="Arial" w:hAnsi="Arial"/>
          <w:sz w:val="20"/>
          <w:szCs w:val="20"/>
        </w:rPr>
        <w:t>integrable</w:t>
      </w:r>
      <w:proofErr w:type="spellEnd"/>
      <w:r w:rsidRPr="00BF4858">
        <w:rPr>
          <w:rFonts w:ascii="Arial" w:hAnsi="Arial"/>
          <w:sz w:val="20"/>
          <w:szCs w:val="20"/>
        </w:rPr>
        <w:t xml:space="preserve"> by conventional methods.</w:t>
      </w:r>
    </w:p>
    <w:p w14:paraId="10F550A5" w14:textId="0D8FDA1F"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Use the concept of parametric equations and polar coordinates to find area, lengths of curves, and representations of conic sections.</w:t>
      </w:r>
    </w:p>
    <w:p w14:paraId="38115FAA" w14:textId="675CB53E" w:rsidR="00F154DA" w:rsidRPr="00BF4858" w:rsidRDefault="00F154DA" w:rsidP="00A403F2">
      <w:pPr>
        <w:pStyle w:val="ListParagraph"/>
        <w:numPr>
          <w:ilvl w:val="0"/>
          <w:numId w:val="6"/>
        </w:numPr>
        <w:spacing w:after="0"/>
        <w:rPr>
          <w:rFonts w:ascii="Arial" w:hAnsi="Arial"/>
          <w:sz w:val="20"/>
          <w:szCs w:val="20"/>
        </w:rPr>
      </w:pPr>
      <w:r w:rsidRPr="00BF4858">
        <w:rPr>
          <w:rFonts w:ascii="Arial" w:hAnsi="Arial"/>
          <w:sz w:val="20"/>
          <w:szCs w:val="20"/>
        </w:rPr>
        <w:t xml:space="preserve">Apply </w:t>
      </w:r>
      <w:proofErr w:type="spellStart"/>
      <w:r w:rsidRPr="00BF4858">
        <w:rPr>
          <w:rFonts w:ascii="Arial" w:hAnsi="Arial"/>
          <w:sz w:val="20"/>
          <w:szCs w:val="20"/>
        </w:rPr>
        <w:t>L’H</w:t>
      </w:r>
      <w:r w:rsidR="00A403F2" w:rsidRPr="00BF4858">
        <w:rPr>
          <w:rFonts w:ascii="Arial" w:hAnsi="Arial"/>
          <w:sz w:val="20"/>
          <w:szCs w:val="20"/>
        </w:rPr>
        <w:t>ô</w:t>
      </w:r>
      <w:r w:rsidRPr="00BF4858">
        <w:rPr>
          <w:rFonts w:ascii="Arial" w:hAnsi="Arial"/>
          <w:sz w:val="20"/>
          <w:szCs w:val="20"/>
        </w:rPr>
        <w:t>p</w:t>
      </w:r>
      <w:r w:rsidR="00A403F2" w:rsidRPr="00BF4858">
        <w:rPr>
          <w:rFonts w:ascii="Arial" w:hAnsi="Arial"/>
          <w:sz w:val="20"/>
          <w:szCs w:val="20"/>
        </w:rPr>
        <w:t>ital’s</w:t>
      </w:r>
      <w:proofErr w:type="spellEnd"/>
      <w:r w:rsidR="00A403F2" w:rsidRPr="00BF4858">
        <w:rPr>
          <w:rFonts w:ascii="Arial" w:hAnsi="Arial"/>
          <w:sz w:val="20"/>
          <w:szCs w:val="20"/>
        </w:rPr>
        <w:t xml:space="preserve"> Rule to evaluate limits of indeterminate forms.</w:t>
      </w:r>
    </w:p>
    <w:p w14:paraId="5364F6ED" w14:textId="77777777" w:rsidR="00C36072" w:rsidRPr="00BF4858" w:rsidRDefault="00C36072" w:rsidP="00A403F2">
      <w:pPr>
        <w:rPr>
          <w:b/>
          <w:bCs/>
        </w:rPr>
        <w:sectPr w:rsidR="00C36072" w:rsidRPr="00BF4858" w:rsidSect="000950BD">
          <w:type w:val="continuous"/>
          <w:pgSz w:w="12240" w:h="15840"/>
          <w:pgMar w:top="1440" w:right="1152" w:bottom="1440" w:left="990" w:header="720" w:footer="720" w:gutter="0"/>
          <w:cols w:space="720"/>
          <w:docGrid w:linePitch="360"/>
        </w:sectPr>
      </w:pP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103F87E4" w:rsidR="00C36072" w:rsidRPr="007F2286" w:rsidRDefault="00C36072" w:rsidP="00D622F8">
      <w:r w:rsidRPr="007F2286">
        <w:rPr>
          <w:b/>
          <w:bCs/>
        </w:rPr>
        <w:t>Prerequisites:</w:t>
      </w:r>
      <w:r w:rsidRPr="007F2286">
        <w:tab/>
      </w:r>
      <w:r w:rsidRPr="007F2286">
        <w:tab/>
      </w:r>
      <w:r w:rsidRPr="007F2286">
        <w:tab/>
      </w:r>
      <w:r w:rsidR="00A403F2">
        <w:t>Math 2413</w:t>
      </w:r>
    </w:p>
    <w:p w14:paraId="5364F6F6" w14:textId="77777777" w:rsidR="00C36072" w:rsidRPr="007F2286" w:rsidRDefault="00C36072" w:rsidP="00D622F8"/>
    <w:p w14:paraId="5364F6F7" w14:textId="16589F18" w:rsidR="00C36072" w:rsidRPr="007F2286" w:rsidRDefault="00C36072" w:rsidP="00D622F8">
      <w:r w:rsidRPr="007F2286">
        <w:rPr>
          <w:b/>
          <w:bCs/>
        </w:rPr>
        <w:t>Co-requisites:</w:t>
      </w:r>
      <w:r w:rsidRPr="007F2286">
        <w:tab/>
      </w:r>
      <w:r w:rsidRPr="007F2286">
        <w:tab/>
      </w:r>
      <w:r w:rsidRPr="007F2286">
        <w:tab/>
      </w:r>
      <w:r w:rsidR="00A403F2">
        <w:t>None</w:t>
      </w:r>
    </w:p>
    <w:p w14:paraId="5364F6F8" w14:textId="77777777" w:rsidR="00C36072" w:rsidRPr="007F2286" w:rsidRDefault="00C36072" w:rsidP="00D622F8"/>
    <w:p w14:paraId="2CC37E0C" w14:textId="77777777" w:rsidR="00A403F2" w:rsidRDefault="00C36072" w:rsidP="00A403F2">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A403F2" w:rsidRPr="00B00426">
        <w:rPr>
          <w:rFonts w:ascii="Arial" w:hAnsi="Arial" w:cs="Arial"/>
          <w:u w:val="single"/>
        </w:rPr>
        <w:t>Calculus</w:t>
      </w:r>
      <w:r w:rsidR="00A403F2">
        <w:rPr>
          <w:rFonts w:ascii="Arial" w:hAnsi="Arial" w:cs="Arial"/>
        </w:rPr>
        <w:t>, 9</w:t>
      </w:r>
      <w:r w:rsidR="00A403F2" w:rsidRPr="00F37EF3">
        <w:rPr>
          <w:rFonts w:ascii="Arial" w:hAnsi="Arial" w:cs="Arial"/>
          <w:vertAlign w:val="superscript"/>
        </w:rPr>
        <w:t>th</w:t>
      </w:r>
      <w:r w:rsidR="00A403F2">
        <w:rPr>
          <w:rFonts w:ascii="Arial" w:hAnsi="Arial" w:cs="Arial"/>
        </w:rPr>
        <w:t xml:space="preserve"> </w:t>
      </w:r>
      <w:proofErr w:type="gramStart"/>
      <w:r w:rsidR="00A403F2">
        <w:rPr>
          <w:rFonts w:ascii="Arial" w:hAnsi="Arial" w:cs="Arial"/>
        </w:rPr>
        <w:t>ed</w:t>
      </w:r>
      <w:proofErr w:type="gramEnd"/>
      <w:r w:rsidR="00A403F2">
        <w:rPr>
          <w:rFonts w:ascii="Arial" w:hAnsi="Arial" w:cs="Arial"/>
        </w:rPr>
        <w:t>. By Larson.  Publisher: Cengage, ISBN #9780547167022</w:t>
      </w:r>
    </w:p>
    <w:p w14:paraId="62C76DEC" w14:textId="7A3D5A13" w:rsidR="00A403F2" w:rsidRPr="007F2286" w:rsidRDefault="00A403F2" w:rsidP="00A403F2">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0F551FD8" w:rsidR="00C36072" w:rsidRPr="007F2286" w:rsidRDefault="00160061"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49ADA11A" w14:textId="77777777" w:rsidR="00D5741F" w:rsidRDefault="00C36072" w:rsidP="00D5741F">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403F2" w:rsidRPr="007F2286">
        <w:rPr>
          <w:b/>
          <w:bCs/>
          <w:sz w:val="22"/>
          <w:szCs w:val="22"/>
        </w:rPr>
        <w:t>:</w:t>
      </w:r>
      <w:proofErr w:type="gramEnd"/>
      <w:r w:rsidR="00A403F2" w:rsidRPr="007F2286">
        <w:rPr>
          <w:b/>
          <w:bCs/>
          <w:color w:val="FF0000"/>
          <w:sz w:val="22"/>
          <w:szCs w:val="22"/>
        </w:rPr>
        <w:t xml:space="preserve">  </w:t>
      </w:r>
      <w:r w:rsidR="00D5741F">
        <w:rPr>
          <w:color w:val="000000"/>
          <w:sz w:val="22"/>
          <w:szCs w:val="22"/>
        </w:rPr>
        <w:t>Department Chair : Martha Donnelly, 281-290-5053</w:t>
      </w:r>
    </w:p>
    <w:p w14:paraId="250A4966" w14:textId="77777777" w:rsidR="00D5741F" w:rsidRDefault="00D5741F" w:rsidP="00D5741F">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16AE9790" w14:textId="77777777" w:rsidR="00D5741F" w:rsidRDefault="00D5741F" w:rsidP="00D5741F">
      <w:pPr>
        <w:rPr>
          <w:b/>
          <w:bCs/>
          <w:smallCaps/>
          <w:sz w:val="22"/>
          <w:szCs w:val="22"/>
        </w:rPr>
      </w:pPr>
    </w:p>
    <w:p w14:paraId="5364F70B" w14:textId="494DD33D" w:rsidR="00C36072" w:rsidRPr="0085258A" w:rsidRDefault="00C36072" w:rsidP="00D5741F">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364F74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6DBD356C" w14:textId="77777777" w:rsidR="00696203" w:rsidRPr="007F2286" w:rsidRDefault="00696203" w:rsidP="00696203">
      <w:pPr>
        <w:rPr>
          <w:b/>
          <w:bCs/>
        </w:rPr>
      </w:pPr>
      <w:r w:rsidRPr="007F2286">
        <w:rPr>
          <w:b/>
          <w:bCs/>
        </w:rPr>
        <w:lastRenderedPageBreak/>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29165A07" w14:textId="77777777" w:rsidR="00BF4858" w:rsidRPr="00BF4858" w:rsidRDefault="00BF4858" w:rsidP="00BF4858">
      <w:pPr>
        <w:rPr>
          <w:b/>
          <w:bCs/>
          <w:sz w:val="28"/>
          <w:szCs w:val="28"/>
        </w:rPr>
      </w:pPr>
      <w:r w:rsidRPr="00BF4858">
        <w:rPr>
          <w:b/>
          <w:bCs/>
          <w:sz w:val="28"/>
          <w:szCs w:val="28"/>
        </w:rPr>
        <w:t>Lone Star College-University Park Learning Center is committed to your success</w:t>
      </w:r>
    </w:p>
    <w:p w14:paraId="598880A1" w14:textId="77777777" w:rsidR="00BF4858" w:rsidRPr="00BF4858" w:rsidRDefault="00BF4858" w:rsidP="00BF4858">
      <w:pPr>
        <w:rPr>
          <w:b/>
          <w:bCs/>
          <w:highlight w:val="lightGray"/>
        </w:rPr>
      </w:pPr>
    </w:p>
    <w:p w14:paraId="64BB8245" w14:textId="77777777" w:rsidR="00BF4858" w:rsidRPr="00BF4858" w:rsidRDefault="00BF4858" w:rsidP="00BF4858">
      <w:pPr>
        <w:rPr>
          <w:highlight w:val="lightGray"/>
        </w:rPr>
      </w:pPr>
      <w:r w:rsidRPr="00BF4858">
        <w:rPr>
          <w:b/>
          <w:bCs/>
        </w:rPr>
        <w:t xml:space="preserve">Your success is our primary concern!  </w:t>
      </w:r>
      <w:r w:rsidRPr="00BF4858">
        <w:t xml:space="preserve">If you are experiencing challenges achieving your academic goals, please contact your instructor or an advisor.  We can provide assistance with academic needs, ADA accommodations, classroom difficulties, financial concerns, and other issues.  </w:t>
      </w:r>
      <w:r w:rsidRPr="00BF4858">
        <w:rPr>
          <w:highlight w:val="lightGray"/>
        </w:rPr>
        <w:br/>
      </w:r>
    </w:p>
    <w:p w14:paraId="2B62D924" w14:textId="77777777" w:rsidR="00A63C50" w:rsidRDefault="00A63C50" w:rsidP="00A63C50">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A310396" w14:textId="77777777" w:rsidR="00A63C50" w:rsidRDefault="00A63C50" w:rsidP="00A63C50">
      <w:pPr>
        <w:ind w:left="1440" w:hanging="1080"/>
      </w:pPr>
    </w:p>
    <w:p w14:paraId="15634C3D" w14:textId="77777777" w:rsidR="00A63C50" w:rsidRDefault="00A63C50" w:rsidP="00A63C50">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5EB42663" w14:textId="77777777" w:rsidR="00BF4858" w:rsidRPr="00BF4858" w:rsidRDefault="00BF4858" w:rsidP="00BF4858">
      <w:pPr>
        <w:ind w:left="720"/>
        <w:rPr>
          <w:b/>
        </w:rPr>
      </w:pPr>
    </w:p>
    <w:p w14:paraId="403198DA" w14:textId="77777777" w:rsidR="00BF4858" w:rsidRPr="00BF4858" w:rsidRDefault="00BF4858" w:rsidP="00BF4858">
      <w:pPr>
        <w:ind w:left="360"/>
      </w:pPr>
      <w:r w:rsidRPr="00BF4858">
        <w:rPr>
          <w:b/>
          <w:bCs/>
        </w:rPr>
        <w:t xml:space="preserve">Counseling </w:t>
      </w:r>
      <w:proofErr w:type="gramStart"/>
      <w:r w:rsidRPr="00BF4858">
        <w:rPr>
          <w:b/>
          <w:bCs/>
        </w:rPr>
        <w:t>Services :</w:t>
      </w:r>
      <w:proofErr w:type="gramEnd"/>
      <w:r w:rsidRPr="00BF4858">
        <w:rPr>
          <w:sz w:val="32"/>
          <w:szCs w:val="32"/>
        </w:rPr>
        <w:t xml:space="preserve"> </w:t>
      </w:r>
      <w:r w:rsidRPr="00BF4858">
        <w:t>Counseling services are available to students who are experiencing difficulty with</w:t>
      </w:r>
    </w:p>
    <w:p w14:paraId="49C1CAD2" w14:textId="77777777" w:rsidR="00BF4858" w:rsidRPr="00BF4858" w:rsidRDefault="00BF4858" w:rsidP="00BF4858">
      <w:pPr>
        <w:ind w:left="1440" w:firstLine="720"/>
      </w:pPr>
      <w:r w:rsidRPr="00BF4858">
        <w:rPr>
          <w:b/>
          <w:bCs/>
        </w:rPr>
        <w:t xml:space="preserve">      </w:t>
      </w:r>
      <w:r w:rsidRPr="00BF4858">
        <w:t xml:space="preserve"> </w:t>
      </w:r>
      <w:proofErr w:type="gramStart"/>
      <w:r w:rsidRPr="00BF4858">
        <w:t>academic</w:t>
      </w:r>
      <w:proofErr w:type="gramEnd"/>
      <w:r w:rsidRPr="00BF4858">
        <w:t xml:space="preserve"> issues, selection of college major, career planning, disability </w:t>
      </w:r>
    </w:p>
    <w:p w14:paraId="2A8EBC26" w14:textId="77777777" w:rsidR="00BF4858" w:rsidRPr="00BF4858" w:rsidRDefault="00BF4858" w:rsidP="00BF4858">
      <w:pPr>
        <w:ind w:left="2160"/>
      </w:pPr>
      <w:r w:rsidRPr="00BF4858">
        <w:t xml:space="preserve">       </w:t>
      </w:r>
      <w:proofErr w:type="gramStart"/>
      <w:r w:rsidRPr="00BF4858">
        <w:t>accommodations</w:t>
      </w:r>
      <w:proofErr w:type="gramEnd"/>
      <w:r w:rsidRPr="00BF4858">
        <w:t xml:space="preserve">, or personal issues.  Students may contact Counseling, Career, </w:t>
      </w:r>
    </w:p>
    <w:p w14:paraId="40D4B9D3" w14:textId="77777777" w:rsidR="00BF4858" w:rsidRPr="00BF4858" w:rsidRDefault="00BF4858" w:rsidP="00BF4858">
      <w:pPr>
        <w:ind w:left="2160"/>
        <w:rPr>
          <w:sz w:val="32"/>
          <w:szCs w:val="32"/>
        </w:rPr>
      </w:pPr>
      <w:r w:rsidRPr="00BF4858">
        <w:t xml:space="preserve">       </w:t>
      </w:r>
      <w:proofErr w:type="gramStart"/>
      <w:r w:rsidRPr="00BF4858">
        <w:t>and</w:t>
      </w:r>
      <w:proofErr w:type="gramEnd"/>
      <w:r w:rsidRPr="00BF4858">
        <w:t xml:space="preserve"> Disability Services at 281.401.5311, or in building 13 Suite 260.</w:t>
      </w:r>
    </w:p>
    <w:p w14:paraId="3BE99A16" w14:textId="77777777" w:rsidR="00BF4858" w:rsidRPr="00BF4858" w:rsidRDefault="00BF4858" w:rsidP="00BF4858"/>
    <w:p w14:paraId="0BC90DF2" w14:textId="77777777" w:rsidR="00BF4858" w:rsidRPr="00BF4858" w:rsidRDefault="00BF4858" w:rsidP="00BF4858">
      <w:pPr>
        <w:ind w:left="360"/>
      </w:pPr>
      <w:r w:rsidRPr="00BF4858">
        <w:rPr>
          <w:b/>
          <w:bCs/>
        </w:rPr>
        <w:t xml:space="preserve">The Assistive Technology Lab: </w:t>
      </w:r>
      <w:r w:rsidRPr="00BF4858">
        <w:rPr>
          <w:sz w:val="32"/>
          <w:szCs w:val="32"/>
        </w:rPr>
        <w:t xml:space="preserve"> </w:t>
      </w:r>
      <w:r w:rsidRPr="00BF4858">
        <w:t xml:space="preserve">The Assistive Technology Lab is available for students who benefit from its </w:t>
      </w:r>
    </w:p>
    <w:p w14:paraId="3B28A91F" w14:textId="77777777" w:rsidR="00BF4858" w:rsidRPr="00BF4858" w:rsidRDefault="00BF4858" w:rsidP="00BF4858">
      <w:pPr>
        <w:ind w:left="2880"/>
      </w:pPr>
      <w:r w:rsidRPr="00BF4858">
        <w:rPr>
          <w:b/>
          <w:bCs/>
        </w:rPr>
        <w:t xml:space="preserve">           </w:t>
      </w:r>
      <w:proofErr w:type="gramStart"/>
      <w:r w:rsidRPr="00BF4858">
        <w:t>various</w:t>
      </w:r>
      <w:proofErr w:type="gramEnd"/>
      <w:r w:rsidRPr="00BF4858">
        <w:t xml:space="preserve"> technologies to convert text to speech, magnify items, convert text </w:t>
      </w:r>
    </w:p>
    <w:p w14:paraId="21ECEA8C" w14:textId="77777777" w:rsidR="00BF4858" w:rsidRPr="00BF4858" w:rsidRDefault="00BF4858" w:rsidP="00BF4858">
      <w:pPr>
        <w:ind w:left="2880"/>
      </w:pPr>
      <w:r w:rsidRPr="00BF4858">
        <w:t xml:space="preserve">           </w:t>
      </w:r>
      <w:proofErr w:type="gramStart"/>
      <w:r w:rsidRPr="00BF4858">
        <w:t>to</w:t>
      </w:r>
      <w:proofErr w:type="gramEnd"/>
      <w:r w:rsidRPr="00BF4858">
        <w:t xml:space="preserve"> Braille, etc.  For further information, please contact the Learning Center</w:t>
      </w:r>
    </w:p>
    <w:p w14:paraId="18EEBFFF" w14:textId="77777777" w:rsidR="00BF4858" w:rsidRPr="00BF4858" w:rsidRDefault="00BF4858" w:rsidP="00BF4858">
      <w:pPr>
        <w:ind w:left="2880"/>
        <w:rPr>
          <w:sz w:val="32"/>
          <w:szCs w:val="32"/>
        </w:rPr>
      </w:pPr>
      <w:r w:rsidRPr="00BF4858">
        <w:t xml:space="preserve">           </w:t>
      </w:r>
      <w:proofErr w:type="gramStart"/>
      <w:r w:rsidRPr="00BF4858">
        <w:t>in</w:t>
      </w:r>
      <w:proofErr w:type="gramEnd"/>
      <w:r w:rsidRPr="00BF4858">
        <w:t xml:space="preserve"> building 12, 8</w:t>
      </w:r>
      <w:r w:rsidRPr="00BF4858">
        <w:rPr>
          <w:vertAlign w:val="superscript"/>
        </w:rPr>
        <w:t>th</w:t>
      </w:r>
      <w:r w:rsidRPr="00BF4858">
        <w:t xml:space="preserve"> floor. </w:t>
      </w:r>
    </w:p>
    <w:p w14:paraId="1A4869E3" w14:textId="77777777" w:rsidR="00BF4858" w:rsidRPr="00BF4858" w:rsidRDefault="00BF4858" w:rsidP="00BF4858"/>
    <w:p w14:paraId="6712F18B" w14:textId="77777777" w:rsidR="00BF4858" w:rsidRPr="00BF4858" w:rsidRDefault="00BF4858" w:rsidP="00BF4858">
      <w:r w:rsidRPr="00BF4858">
        <w:rPr>
          <w:b/>
        </w:rPr>
        <w:t xml:space="preserve">       Writing Lab: </w:t>
      </w:r>
      <w:r w:rsidRPr="00BF4858">
        <w:t xml:space="preserve">Having strong writing skills helps students become successful not only in their academic lives, </w:t>
      </w:r>
    </w:p>
    <w:p w14:paraId="5CC957A8" w14:textId="77777777" w:rsidR="00BF4858" w:rsidRPr="00BF4858" w:rsidRDefault="00BF4858" w:rsidP="00BF4858">
      <w:r w:rsidRPr="00BF4858">
        <w:tab/>
      </w:r>
      <w:r w:rsidRPr="00BF4858">
        <w:tab/>
        <w:t xml:space="preserve">   But also in their professional and personal lives.  With this goal in mind, the University Park </w:t>
      </w:r>
    </w:p>
    <w:p w14:paraId="3334B308" w14:textId="77777777" w:rsidR="00BF4858" w:rsidRPr="00BF4858" w:rsidRDefault="00BF4858" w:rsidP="00BF4858">
      <w:r w:rsidRPr="00BF4858">
        <w:tab/>
      </w:r>
      <w:r w:rsidRPr="00BF4858">
        <w:tab/>
        <w:t xml:space="preserve">   Writing Center, located in the Student Learning Center, provides tutoring and additional </w:t>
      </w:r>
    </w:p>
    <w:p w14:paraId="07C4FC12" w14:textId="77777777" w:rsidR="00BF4858" w:rsidRPr="00BF4858" w:rsidRDefault="00BF4858" w:rsidP="00BF4858">
      <w:r w:rsidRPr="00BF4858">
        <w:tab/>
      </w:r>
      <w:r w:rsidRPr="00BF4858">
        <w:tab/>
        <w:t xml:space="preserve">   </w:t>
      </w:r>
      <w:proofErr w:type="gramStart"/>
      <w:r w:rsidRPr="00BF4858">
        <w:t>services</w:t>
      </w:r>
      <w:proofErr w:type="gramEnd"/>
      <w:r w:rsidRPr="00BF4858">
        <w:t xml:space="preserve"> to help students strengthen their writing skills.  Students enrolled in </w:t>
      </w:r>
      <w:r w:rsidRPr="00BF4858">
        <w:rPr>
          <w:u w:val="single"/>
        </w:rPr>
        <w:t>any course</w:t>
      </w:r>
      <w:r w:rsidRPr="00BF4858">
        <w:t xml:space="preserve"> that </w:t>
      </w:r>
    </w:p>
    <w:p w14:paraId="2B0700ED" w14:textId="77777777" w:rsidR="00BF4858" w:rsidRPr="00BF4858" w:rsidRDefault="00BF4858" w:rsidP="00BF4858">
      <w:r w:rsidRPr="00BF4858">
        <w:tab/>
      </w:r>
      <w:r w:rsidRPr="00BF4858">
        <w:tab/>
        <w:t xml:space="preserve">   </w:t>
      </w:r>
      <w:proofErr w:type="gramStart"/>
      <w:r w:rsidRPr="00BF4858">
        <w:t>requires</w:t>
      </w:r>
      <w:proofErr w:type="gramEnd"/>
      <w:r w:rsidRPr="00BF4858">
        <w:t xml:space="preserve"> any type of writing can get individualized help at the Writing Center.</w:t>
      </w:r>
    </w:p>
    <w:p w14:paraId="46BB5B64" w14:textId="77777777" w:rsidR="00BF4858" w:rsidRPr="00BF4858" w:rsidRDefault="00BF4858" w:rsidP="00BF4858">
      <w:pPr>
        <w:ind w:left="360"/>
        <w:rPr>
          <w:b/>
        </w:rPr>
      </w:pPr>
    </w:p>
    <w:p w14:paraId="1CADD642" w14:textId="77777777" w:rsidR="00BF4858" w:rsidRPr="00BF4858" w:rsidRDefault="00BF4858" w:rsidP="00BF4858">
      <w:pPr>
        <w:ind w:left="360"/>
      </w:pPr>
      <w:r w:rsidRPr="00BF4858">
        <w:rPr>
          <w:b/>
        </w:rPr>
        <w:t xml:space="preserve">Library: </w:t>
      </w:r>
      <w:r w:rsidRPr="00BF4858">
        <w:t>The Lone Star College-University Park Library is located in building 12, 8</w:t>
      </w:r>
      <w:r w:rsidRPr="00BF4858">
        <w:rPr>
          <w:vertAlign w:val="superscript"/>
        </w:rPr>
        <w:t>th</w:t>
      </w:r>
      <w:r w:rsidRPr="00BF4858">
        <w:t xml:space="preserve"> floor and contains </w:t>
      </w:r>
    </w:p>
    <w:p w14:paraId="54016E07" w14:textId="77777777" w:rsidR="00BF4858" w:rsidRPr="00BF4858" w:rsidRDefault="00BF4858" w:rsidP="00BF4858">
      <w:pPr>
        <w:ind w:left="360" w:firstLine="360"/>
      </w:pPr>
      <w:r w:rsidRPr="00BF4858">
        <w:rPr>
          <w:b/>
        </w:rPr>
        <w:t xml:space="preserve">        </w:t>
      </w:r>
      <w:proofErr w:type="gramStart"/>
      <w:r w:rsidRPr="00BF4858">
        <w:t>information</w:t>
      </w:r>
      <w:proofErr w:type="gramEnd"/>
      <w:r w:rsidRPr="00BF4858">
        <w:t xml:space="preserve"> resources for both college students and community members.  Librarians are available to </w:t>
      </w:r>
    </w:p>
    <w:p w14:paraId="55E6EA64" w14:textId="77777777" w:rsidR="00BF4858" w:rsidRPr="00BF4858" w:rsidRDefault="00BF4858" w:rsidP="00BF4858">
      <w:pPr>
        <w:ind w:left="360" w:firstLine="360"/>
        <w:rPr>
          <w:b/>
        </w:rPr>
      </w:pPr>
      <w:r w:rsidRPr="00BF4858">
        <w:t xml:space="preserve">        </w:t>
      </w:r>
      <w:proofErr w:type="gramStart"/>
      <w:r w:rsidRPr="00BF4858">
        <w:t>assist</w:t>
      </w:r>
      <w:proofErr w:type="gramEnd"/>
      <w:r w:rsidRPr="00BF4858">
        <w:t xml:space="preserve"> with research.  To contact a reference librarian, </w:t>
      </w:r>
      <w:hyperlink r:id="rId14" w:history="1">
        <w:r w:rsidRPr="00BF4858">
          <w:rPr>
            <w:rFonts w:cs="Times New Roman"/>
            <w:color w:val="0000FF"/>
            <w:u w:val="single"/>
          </w:rPr>
          <w:t>uplibrary-ref@lonestar.edu</w:t>
        </w:r>
      </w:hyperlink>
      <w:r w:rsidRPr="00BF4858">
        <w:t xml:space="preserve">.  </w:t>
      </w:r>
    </w:p>
    <w:p w14:paraId="16BAF518" w14:textId="77777777" w:rsidR="00BF4858" w:rsidRPr="00BF4858" w:rsidRDefault="00BF4858" w:rsidP="00BF4858">
      <w:pPr>
        <w:ind w:left="1080"/>
      </w:pPr>
    </w:p>
    <w:p w14:paraId="1D594960" w14:textId="77777777" w:rsidR="00BF4858" w:rsidRPr="00BF4858" w:rsidRDefault="00BF4858" w:rsidP="00BF4858">
      <w:pPr>
        <w:ind w:left="1080"/>
        <w:rPr>
          <w:b/>
          <w:bCs/>
          <w:sz w:val="28"/>
          <w:szCs w:val="28"/>
        </w:rPr>
      </w:pPr>
      <w:r w:rsidRPr="00BF4858">
        <w:t xml:space="preserve"> For Library hours and contact information, please visit </w:t>
      </w:r>
      <w:hyperlink r:id="rId15" w:history="1">
        <w:r w:rsidRPr="00BF4858">
          <w:rPr>
            <w:rFonts w:cs="Times New Roman"/>
            <w:color w:val="0000FF"/>
            <w:u w:val="single"/>
          </w:rPr>
          <w:t>http://www.lonestar.edu/library</w:t>
        </w:r>
      </w:hyperlink>
      <w:r w:rsidRPr="00BF4858">
        <w:t xml:space="preserve"> . </w:t>
      </w:r>
      <w:r w:rsidRPr="00BF4858">
        <w:rPr>
          <w:b/>
          <w:bCs/>
          <w:sz w:val="28"/>
          <w:szCs w:val="28"/>
        </w:rPr>
        <w:t xml:space="preserve"> </w:t>
      </w:r>
    </w:p>
    <w:p w14:paraId="0560AF6F" w14:textId="77777777" w:rsidR="00BF4858" w:rsidRPr="00BF4858" w:rsidRDefault="00BF4858" w:rsidP="00BF4858">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lastRenderedPageBreak/>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7C3A38FE" w14:textId="2449C7B9" w:rsidR="001A0787" w:rsidRDefault="001A0787" w:rsidP="001A0787">
      <w:r>
        <w:rPr>
          <w:b/>
          <w:bCs/>
          <w:sz w:val="28"/>
          <w:szCs w:val="28"/>
        </w:rPr>
        <w:t>Lone Star College-University Park Campus and System Policies</w:t>
      </w:r>
    </w:p>
    <w:p w14:paraId="60A96075" w14:textId="77777777" w:rsidR="001A0787" w:rsidRDefault="001A0787" w:rsidP="001A0787">
      <w:pPr>
        <w:rPr>
          <w:b/>
          <w:bCs/>
        </w:rPr>
      </w:pPr>
    </w:p>
    <w:p w14:paraId="5CE64FD4" w14:textId="77777777" w:rsidR="001A0787" w:rsidRDefault="001A0787" w:rsidP="001A0787">
      <w:pPr>
        <w:rPr>
          <w:b/>
          <w:bCs/>
        </w:rPr>
      </w:pPr>
      <w:r>
        <w:rPr>
          <w:b/>
          <w:bCs/>
        </w:rPr>
        <w:t>Academic Integrity</w:t>
      </w:r>
    </w:p>
    <w:p w14:paraId="0A91645E" w14:textId="77777777" w:rsidR="001A0787" w:rsidRDefault="001A0787" w:rsidP="001A0787">
      <w:pPr>
        <w:rPr>
          <w:b/>
          <w:bCs/>
        </w:rPr>
      </w:pPr>
    </w:p>
    <w:p w14:paraId="06C4104A" w14:textId="77777777" w:rsidR="001A0787" w:rsidRDefault="001A0787" w:rsidP="001A0787">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2AB1ABD2" w14:textId="77777777" w:rsidR="001A0787" w:rsidRDefault="001A0787" w:rsidP="001A0787"/>
    <w:p w14:paraId="7D194EF5" w14:textId="77777777" w:rsidR="001A0787" w:rsidRDefault="001A0787" w:rsidP="001A0787">
      <w:r>
        <w:t>The consequences for academic dishonesty are determined by the professor, or the professor and academic dean, or the professor and chief student services officer and can include but are not limited to:</w:t>
      </w:r>
    </w:p>
    <w:p w14:paraId="4EF70BA2" w14:textId="77777777" w:rsidR="001A0787" w:rsidRDefault="001A0787" w:rsidP="001A0787">
      <w:pPr>
        <w:pStyle w:val="ListParagraph"/>
        <w:numPr>
          <w:ilvl w:val="0"/>
          <w:numId w:val="7"/>
        </w:numPr>
        <w:spacing w:after="0" w:line="240" w:lineRule="auto"/>
      </w:pPr>
      <w:r>
        <w:t>Having additional class requirements imposed,</w:t>
      </w:r>
    </w:p>
    <w:p w14:paraId="76861EA3" w14:textId="77777777" w:rsidR="001A0787" w:rsidRDefault="001A0787" w:rsidP="001A0787">
      <w:pPr>
        <w:pStyle w:val="ListParagraph"/>
        <w:numPr>
          <w:ilvl w:val="0"/>
          <w:numId w:val="7"/>
        </w:numPr>
        <w:spacing w:after="0" w:line="240" w:lineRule="auto"/>
      </w:pPr>
      <w:r>
        <w:t>Receiving a grade of zero or “F” for an exam or assignment,</w:t>
      </w:r>
    </w:p>
    <w:p w14:paraId="12525CC9" w14:textId="77777777" w:rsidR="001A0787" w:rsidRDefault="001A0787" w:rsidP="001A0787">
      <w:pPr>
        <w:pStyle w:val="ListParagraph"/>
        <w:numPr>
          <w:ilvl w:val="0"/>
          <w:numId w:val="7"/>
        </w:numPr>
        <w:spacing w:after="0" w:line="240" w:lineRule="auto"/>
      </w:pPr>
      <w:r>
        <w:t>Receiving a grade of “F” for the course,</w:t>
      </w:r>
    </w:p>
    <w:p w14:paraId="7CBE5160" w14:textId="77777777" w:rsidR="001A0787" w:rsidRDefault="001A0787" w:rsidP="001A0787">
      <w:pPr>
        <w:pStyle w:val="ListParagraph"/>
        <w:numPr>
          <w:ilvl w:val="0"/>
          <w:numId w:val="7"/>
        </w:numPr>
        <w:spacing w:after="0" w:line="240" w:lineRule="auto"/>
      </w:pPr>
      <w:r>
        <w:t>Being withdrawn from the course or program,</w:t>
      </w:r>
    </w:p>
    <w:p w14:paraId="2C44BF38" w14:textId="77777777" w:rsidR="001A0787" w:rsidRDefault="001A0787" w:rsidP="001A0787">
      <w:pPr>
        <w:pStyle w:val="ListParagraph"/>
        <w:numPr>
          <w:ilvl w:val="0"/>
          <w:numId w:val="7"/>
        </w:numPr>
        <w:spacing w:after="0" w:line="240" w:lineRule="auto"/>
      </w:pPr>
      <w:r>
        <w:t>Being expelled from the college system.</w:t>
      </w:r>
    </w:p>
    <w:p w14:paraId="64689E09" w14:textId="77777777" w:rsidR="001A0787" w:rsidRDefault="001A0787" w:rsidP="001A0787"/>
    <w:p w14:paraId="1C839F2E" w14:textId="77777777" w:rsidR="001A0787" w:rsidRDefault="001A0787" w:rsidP="001A0787">
      <w:pPr>
        <w:rPr>
          <w:b/>
        </w:rPr>
      </w:pPr>
      <w:r>
        <w:rPr>
          <w:b/>
        </w:rPr>
        <w:t>Student Behavior Expectations</w:t>
      </w:r>
    </w:p>
    <w:p w14:paraId="007E6E5F" w14:textId="77777777" w:rsidR="001A0787" w:rsidRDefault="001A0787" w:rsidP="001A0787">
      <w:pPr>
        <w:rPr>
          <w:b/>
        </w:rPr>
      </w:pPr>
    </w:p>
    <w:p w14:paraId="0D5CF101" w14:textId="77777777" w:rsidR="001A0787" w:rsidRDefault="001A0787" w:rsidP="001A0787">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1967993" w14:textId="77777777" w:rsidR="001A0787" w:rsidRDefault="001A0787" w:rsidP="001A0787">
      <w:pPr>
        <w:rPr>
          <w:b/>
          <w:bCs/>
        </w:rPr>
      </w:pPr>
    </w:p>
    <w:p w14:paraId="44C2C2F3" w14:textId="77777777" w:rsidR="001A0787" w:rsidRDefault="001A0787" w:rsidP="001A0787">
      <w:pPr>
        <w:rPr>
          <w:b/>
          <w:bCs/>
        </w:rPr>
      </w:pPr>
      <w:r>
        <w:rPr>
          <w:b/>
          <w:bCs/>
        </w:rPr>
        <w:t>Americans with Disabilities Act Statement</w:t>
      </w:r>
    </w:p>
    <w:p w14:paraId="7EBDAB88" w14:textId="77777777" w:rsidR="001A0787" w:rsidRDefault="001A0787" w:rsidP="001A0787">
      <w:pPr>
        <w:rPr>
          <w:b/>
          <w:bCs/>
        </w:rPr>
      </w:pPr>
    </w:p>
    <w:p w14:paraId="4D6A76A5" w14:textId="77777777" w:rsidR="001A0787" w:rsidRDefault="001A0787" w:rsidP="001A0787">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856638C" w14:textId="77777777" w:rsidR="001A0787" w:rsidRDefault="001A0787" w:rsidP="001A0787">
      <w:pPr>
        <w:pStyle w:val="BodyText"/>
        <w:pBdr>
          <w:top w:val="none" w:sz="0" w:space="0" w:color="auto"/>
        </w:pBdr>
        <w:rPr>
          <w:rFonts w:ascii="Arial" w:hAnsi="Arial" w:cs="Arial"/>
        </w:rPr>
      </w:pPr>
    </w:p>
    <w:p w14:paraId="7535AFE6" w14:textId="77777777" w:rsidR="001A0787" w:rsidRDefault="001A0787" w:rsidP="001A0787">
      <w:r>
        <w:rPr>
          <w:color w:val="000000"/>
        </w:rPr>
        <w:lastRenderedPageBreak/>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27A9F3AE" w14:textId="77777777" w:rsidR="001A0787" w:rsidRDefault="001A0787" w:rsidP="001A0787"/>
    <w:p w14:paraId="3DF62E0E" w14:textId="77777777" w:rsidR="001A0787" w:rsidRDefault="001A0787" w:rsidP="001A0787">
      <w:pPr>
        <w:rPr>
          <w:b/>
          <w:bCs/>
        </w:rPr>
      </w:pPr>
      <w:r>
        <w:rPr>
          <w:b/>
          <w:bCs/>
        </w:rPr>
        <w:t>Campus Safety and Security</w:t>
      </w:r>
    </w:p>
    <w:p w14:paraId="2851B2BE" w14:textId="77777777" w:rsidR="001A0787" w:rsidRDefault="001A0787" w:rsidP="001A0787"/>
    <w:p w14:paraId="6142ECD3" w14:textId="77777777" w:rsidR="001A0787" w:rsidRDefault="001A0787" w:rsidP="001A0787">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5F8457A2" w14:textId="77777777" w:rsidR="001A0787" w:rsidRDefault="001A0787" w:rsidP="001A0787">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7322BACA" w14:textId="77777777" w:rsidR="001A0787" w:rsidRDefault="001A0787" w:rsidP="001A0787">
      <w:pPr>
        <w:pStyle w:val="BodyText"/>
        <w:pBdr>
          <w:top w:val="none" w:sz="0" w:space="0" w:color="auto"/>
        </w:pBdr>
        <w:rPr>
          <w:rFonts w:ascii="Arial" w:hAnsi="Arial" w:cs="Arial"/>
          <w:b/>
          <w:bCs/>
        </w:rPr>
      </w:pPr>
    </w:p>
    <w:p w14:paraId="1664C887" w14:textId="77777777" w:rsidR="001A0787" w:rsidRDefault="001A0787" w:rsidP="001A0787">
      <w:pPr>
        <w:pStyle w:val="BodyText"/>
        <w:pBdr>
          <w:top w:val="none" w:sz="0" w:space="0" w:color="auto"/>
        </w:pBdr>
        <w:rPr>
          <w:rFonts w:ascii="Arial" w:hAnsi="Arial" w:cs="Arial"/>
          <w:b/>
          <w:bCs/>
        </w:rPr>
      </w:pPr>
      <w:r>
        <w:rPr>
          <w:rFonts w:ascii="Arial" w:hAnsi="Arial" w:cs="Arial"/>
          <w:b/>
          <w:bCs/>
        </w:rPr>
        <w:t>Computer Virus Protection</w:t>
      </w:r>
    </w:p>
    <w:p w14:paraId="336DA129" w14:textId="77777777" w:rsidR="001A0787" w:rsidRDefault="001A0787" w:rsidP="001A0787">
      <w:pPr>
        <w:rPr>
          <w:b/>
          <w:bCs/>
        </w:rPr>
      </w:pPr>
    </w:p>
    <w:p w14:paraId="0FCC6BA1" w14:textId="77777777" w:rsidR="001A0787" w:rsidRDefault="001A0787" w:rsidP="001A0787">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3049A8C6" w14:textId="77777777" w:rsidR="001A0787" w:rsidRDefault="001A0787" w:rsidP="001A0787">
      <w:pPr>
        <w:rPr>
          <w:b/>
          <w:bCs/>
        </w:rPr>
      </w:pPr>
    </w:p>
    <w:p w14:paraId="14DC90FE" w14:textId="77777777" w:rsidR="001A0787" w:rsidRDefault="001A0787" w:rsidP="001A0787">
      <w:pPr>
        <w:rPr>
          <w:b/>
          <w:bCs/>
        </w:rPr>
      </w:pPr>
      <w:r>
        <w:rPr>
          <w:b/>
          <w:bCs/>
        </w:rPr>
        <w:t>Equal Opportunity Statement</w:t>
      </w:r>
    </w:p>
    <w:p w14:paraId="6CB32AAD" w14:textId="77777777" w:rsidR="001A0787" w:rsidRDefault="001A0787" w:rsidP="001A0787">
      <w:pPr>
        <w:rPr>
          <w:b/>
          <w:bCs/>
        </w:rPr>
      </w:pPr>
    </w:p>
    <w:p w14:paraId="307916D9" w14:textId="77777777" w:rsidR="001A0787" w:rsidRDefault="001A0787" w:rsidP="001A0787">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306E612B" w14:textId="77777777" w:rsidR="001A0787" w:rsidRDefault="001A0787" w:rsidP="001A0787">
      <w:pPr>
        <w:rPr>
          <w:color w:val="000000"/>
        </w:rPr>
      </w:pPr>
    </w:p>
    <w:p w14:paraId="15927C66" w14:textId="77777777" w:rsidR="001A0787" w:rsidRDefault="001A0787" w:rsidP="001A0787">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FBB1D5D" w14:textId="77777777" w:rsidR="001A0787" w:rsidRDefault="001A0787" w:rsidP="001A0787">
      <w:pPr>
        <w:rPr>
          <w:color w:val="000000"/>
        </w:rPr>
      </w:pPr>
    </w:p>
    <w:p w14:paraId="38623720" w14:textId="77777777" w:rsidR="001A0787" w:rsidRDefault="001A0787" w:rsidP="001A0787">
      <w:pPr>
        <w:pStyle w:val="Default"/>
        <w:rPr>
          <w:b/>
          <w:sz w:val="20"/>
          <w:szCs w:val="20"/>
        </w:rPr>
      </w:pPr>
      <w:r>
        <w:rPr>
          <w:b/>
          <w:sz w:val="20"/>
          <w:szCs w:val="20"/>
        </w:rPr>
        <w:t>FERPA</w:t>
      </w:r>
    </w:p>
    <w:p w14:paraId="2AE9A543" w14:textId="77777777" w:rsidR="001A0787" w:rsidRDefault="001A0787" w:rsidP="001A0787">
      <w:pPr>
        <w:pStyle w:val="Default"/>
        <w:rPr>
          <w:b/>
          <w:sz w:val="20"/>
          <w:szCs w:val="20"/>
        </w:rPr>
      </w:pPr>
    </w:p>
    <w:p w14:paraId="6075BEA0" w14:textId="77777777" w:rsidR="001A0787" w:rsidRDefault="001A0787" w:rsidP="001A0787">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01EDE50" w14:textId="77777777" w:rsidR="001A0787" w:rsidRDefault="001A0787" w:rsidP="001A0787">
      <w:pPr>
        <w:rPr>
          <w:b/>
          <w:bCs/>
        </w:rPr>
      </w:pPr>
    </w:p>
    <w:p w14:paraId="5B4362E6" w14:textId="77777777" w:rsidR="001A0787" w:rsidRDefault="001A0787" w:rsidP="001A0787">
      <w:pPr>
        <w:rPr>
          <w:b/>
          <w:bCs/>
          <w:color w:val="000000"/>
        </w:rPr>
      </w:pPr>
      <w:r>
        <w:rPr>
          <w:b/>
          <w:bCs/>
          <w:color w:val="000000"/>
        </w:rPr>
        <w:t>Internet and E-mail</w:t>
      </w:r>
    </w:p>
    <w:p w14:paraId="43360877" w14:textId="77777777" w:rsidR="001A0787" w:rsidRDefault="001A0787" w:rsidP="001A0787">
      <w:pPr>
        <w:rPr>
          <w:b/>
          <w:bCs/>
          <w:color w:val="000000"/>
        </w:rPr>
      </w:pPr>
    </w:p>
    <w:p w14:paraId="0AEFA130" w14:textId="77777777" w:rsidR="001A0787" w:rsidRDefault="001A0787" w:rsidP="001A0787">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6076DC1" w14:textId="77777777" w:rsidR="001A0787" w:rsidRDefault="001A0787" w:rsidP="001A0787">
      <w:pPr>
        <w:rPr>
          <w:color w:val="000000"/>
        </w:rPr>
      </w:pPr>
    </w:p>
    <w:p w14:paraId="060A4B40" w14:textId="77777777" w:rsidR="001A0787" w:rsidRDefault="001A0787" w:rsidP="001A0787">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3F58A53" w14:textId="77777777" w:rsidR="001A0787" w:rsidRDefault="001A0787" w:rsidP="001A0787">
      <w:pPr>
        <w:rPr>
          <w:b/>
          <w:bCs/>
        </w:rPr>
      </w:pPr>
    </w:p>
    <w:p w14:paraId="0DC87536" w14:textId="77777777" w:rsidR="001A0787" w:rsidRDefault="001A0787" w:rsidP="001A0787">
      <w:pPr>
        <w:rPr>
          <w:b/>
          <w:bCs/>
        </w:rPr>
      </w:pPr>
      <w:r>
        <w:rPr>
          <w:b/>
          <w:bCs/>
        </w:rPr>
        <w:t>Software Piracy</w:t>
      </w:r>
    </w:p>
    <w:p w14:paraId="5E455109" w14:textId="77777777" w:rsidR="001A0787" w:rsidRDefault="001A0787" w:rsidP="001A0787">
      <w:pPr>
        <w:rPr>
          <w:b/>
          <w:bCs/>
        </w:rPr>
      </w:pPr>
      <w:r>
        <w:rPr>
          <w:b/>
          <w:bCs/>
        </w:rPr>
        <w:t xml:space="preserve">  </w:t>
      </w:r>
    </w:p>
    <w:p w14:paraId="2442BDDB" w14:textId="77777777" w:rsidR="001A0787" w:rsidRDefault="001A0787" w:rsidP="001A0787">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F7A5081" w14:textId="77777777" w:rsidR="001A0787" w:rsidRDefault="001A0787" w:rsidP="001A0787">
      <w:pPr>
        <w:rPr>
          <w:b/>
          <w:bCs/>
        </w:rPr>
      </w:pPr>
    </w:p>
    <w:p w14:paraId="026F2575" w14:textId="77777777" w:rsidR="001A0787" w:rsidRDefault="001A0787" w:rsidP="001A0787">
      <w:pPr>
        <w:rPr>
          <w:b/>
          <w:bCs/>
        </w:rPr>
      </w:pPr>
      <w:r>
        <w:rPr>
          <w:b/>
          <w:bCs/>
        </w:rPr>
        <w:t>Evaluation of Instruction</w:t>
      </w:r>
    </w:p>
    <w:p w14:paraId="7CFC9CA4" w14:textId="77777777" w:rsidR="001A0787" w:rsidRDefault="001A0787" w:rsidP="001A0787">
      <w:pPr>
        <w:rPr>
          <w:sz w:val="24"/>
          <w:szCs w:val="24"/>
        </w:rPr>
      </w:pPr>
    </w:p>
    <w:p w14:paraId="0212470E" w14:textId="77777777" w:rsidR="001A0787" w:rsidRDefault="001A0787" w:rsidP="001A0787">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123C97B7" w14:textId="77777777" w:rsidR="001A0787" w:rsidRDefault="001A0787" w:rsidP="001A0787">
      <w:pPr>
        <w:rPr>
          <w:b/>
          <w:bCs/>
        </w:rPr>
      </w:pPr>
    </w:p>
    <w:p w14:paraId="399500BB" w14:textId="77777777" w:rsidR="001A0787" w:rsidRPr="007F2286" w:rsidRDefault="001A0787" w:rsidP="001A0787"/>
    <w:p w14:paraId="5364F87B" w14:textId="0C0D7B27" w:rsidR="00C36072" w:rsidRPr="007F2286" w:rsidRDefault="00C36072" w:rsidP="001A0787"/>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9556A" w14:textId="77777777" w:rsidR="00973F01" w:rsidRDefault="00973F01" w:rsidP="00C36072">
      <w:r>
        <w:separator/>
      </w:r>
    </w:p>
  </w:endnote>
  <w:endnote w:type="continuationSeparator" w:id="0">
    <w:p w14:paraId="4DEB7FEF" w14:textId="77777777" w:rsidR="00973F01" w:rsidRDefault="00973F0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93CF6B3"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D5741F">
      <w:rPr>
        <w:sz w:val="18"/>
        <w:szCs w:val="18"/>
      </w:rPr>
      <w:t>2</w:t>
    </w:r>
    <w:r w:rsidR="00465002">
      <w:rPr>
        <w:sz w:val="18"/>
        <w:szCs w:val="18"/>
      </w:rPr>
      <w:t>/201</w:t>
    </w:r>
    <w:r w:rsidR="00D5741F">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CBA9" w14:textId="77777777" w:rsidR="00973F01" w:rsidRDefault="00973F01" w:rsidP="00C36072">
      <w:r>
        <w:separator/>
      </w:r>
    </w:p>
  </w:footnote>
  <w:footnote w:type="continuationSeparator" w:id="0">
    <w:p w14:paraId="2902A353" w14:textId="77777777" w:rsidR="00973F01" w:rsidRDefault="00973F0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1634F"/>
    <w:multiLevelType w:val="hybridMultilevel"/>
    <w:tmpl w:val="1802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371"/>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06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0787"/>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082"/>
    <w:rsid w:val="001B4A9B"/>
    <w:rsid w:val="001B50DB"/>
    <w:rsid w:val="001B5475"/>
    <w:rsid w:val="001B54CB"/>
    <w:rsid w:val="001B5764"/>
    <w:rsid w:val="001B649E"/>
    <w:rsid w:val="001B741C"/>
    <w:rsid w:val="001B77F5"/>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144"/>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3B30"/>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46A"/>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4AB"/>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1B2"/>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3D75"/>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3F0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1D8"/>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03F2"/>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3C50"/>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8AB"/>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4858"/>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41F"/>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543"/>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0E25"/>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4DA"/>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8E7C719-21CD-4631-9BA5-3139D549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A63C5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63C50"/>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1450">
      <w:bodyDiv w:val="1"/>
      <w:marLeft w:val="0"/>
      <w:marRight w:val="0"/>
      <w:marTop w:val="0"/>
      <w:marBottom w:val="0"/>
      <w:divBdr>
        <w:top w:val="none" w:sz="0" w:space="0" w:color="auto"/>
        <w:left w:val="none" w:sz="0" w:space="0" w:color="auto"/>
        <w:bottom w:val="none" w:sz="0" w:space="0" w:color="auto"/>
        <w:right w:val="none" w:sz="0" w:space="0" w:color="auto"/>
      </w:divBdr>
    </w:div>
    <w:div w:id="114837683">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20784547">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6540664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14886</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2015-02-13T03:37:00Z</dcterms:created>
  <dcterms:modified xsi:type="dcterms:W3CDTF">2015-02-26T00:55:00Z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